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A8" w:rsidRPr="009619AD" w:rsidRDefault="000149A8" w:rsidP="000149A8">
      <w:pPr>
        <w:pStyle w:val="ConsPlusNonformat"/>
        <w:jc w:val="right"/>
        <w:rPr>
          <w:rFonts w:ascii="Times New Roman" w:hAnsi="Times New Roman" w:cs="Times New Roman"/>
          <w:i/>
          <w:sz w:val="28"/>
          <w:szCs w:val="28"/>
        </w:rPr>
      </w:pPr>
      <w:r w:rsidRPr="009619AD">
        <w:rPr>
          <w:rFonts w:ascii="Times New Roman" w:hAnsi="Times New Roman" w:cs="Times New Roman"/>
          <w:i/>
          <w:sz w:val="28"/>
          <w:szCs w:val="28"/>
        </w:rPr>
        <w:t>На правах рукописи</w:t>
      </w:r>
    </w:p>
    <w:p w:rsidR="000149A8" w:rsidRDefault="000149A8" w:rsidP="000149A8">
      <w:pPr>
        <w:pStyle w:val="ConsPlusNonformat"/>
        <w:rPr>
          <w:rFonts w:ascii="Times New Roman" w:hAnsi="Times New Roman" w:cs="Times New Roman"/>
          <w:sz w:val="28"/>
          <w:szCs w:val="28"/>
        </w:rPr>
      </w:pPr>
    </w:p>
    <w:p w:rsidR="000149A8" w:rsidRDefault="000149A8" w:rsidP="000149A8">
      <w:pPr>
        <w:pStyle w:val="ConsPlusNonformat"/>
        <w:rPr>
          <w:rFonts w:ascii="Times New Roman" w:hAnsi="Times New Roman" w:cs="Times New Roman"/>
          <w:sz w:val="28"/>
          <w:szCs w:val="28"/>
        </w:rPr>
      </w:pPr>
    </w:p>
    <w:p w:rsidR="000149A8" w:rsidRDefault="000149A8" w:rsidP="000149A8">
      <w:pPr>
        <w:pStyle w:val="ConsPlusNonformat"/>
        <w:rPr>
          <w:rFonts w:ascii="Times New Roman" w:hAnsi="Times New Roman" w:cs="Times New Roman"/>
          <w:sz w:val="28"/>
          <w:szCs w:val="28"/>
        </w:rPr>
      </w:pPr>
    </w:p>
    <w:p w:rsidR="000149A8" w:rsidRDefault="000149A8" w:rsidP="000149A8">
      <w:pPr>
        <w:pStyle w:val="ConsPlusNonformat"/>
        <w:rPr>
          <w:rFonts w:ascii="Times New Roman" w:hAnsi="Times New Roman" w:cs="Times New Roman"/>
          <w:sz w:val="28"/>
          <w:szCs w:val="28"/>
        </w:rPr>
      </w:pPr>
    </w:p>
    <w:p w:rsidR="000149A8" w:rsidRDefault="000149A8" w:rsidP="000149A8">
      <w:pPr>
        <w:pStyle w:val="ConsPlusNonformat"/>
        <w:rPr>
          <w:rFonts w:ascii="Times New Roman" w:hAnsi="Times New Roman" w:cs="Times New Roman"/>
          <w:sz w:val="28"/>
          <w:szCs w:val="28"/>
        </w:rPr>
      </w:pPr>
    </w:p>
    <w:p w:rsidR="000149A8" w:rsidRDefault="000149A8" w:rsidP="000149A8">
      <w:pPr>
        <w:pStyle w:val="ConsPlusNonformat"/>
        <w:rPr>
          <w:rFonts w:ascii="Times New Roman" w:hAnsi="Times New Roman" w:cs="Times New Roman"/>
          <w:sz w:val="28"/>
          <w:szCs w:val="28"/>
        </w:rPr>
      </w:pPr>
    </w:p>
    <w:p w:rsidR="000149A8" w:rsidRPr="009619AD" w:rsidRDefault="000149A8" w:rsidP="000149A8">
      <w:pPr>
        <w:pStyle w:val="ConsPlusNonformat"/>
        <w:rPr>
          <w:rFonts w:ascii="Times New Roman" w:hAnsi="Times New Roman" w:cs="Times New Roman"/>
          <w:sz w:val="28"/>
          <w:szCs w:val="28"/>
        </w:rPr>
      </w:pPr>
    </w:p>
    <w:p w:rsidR="000149A8" w:rsidRDefault="000149A8" w:rsidP="000149A8">
      <w:pPr>
        <w:pStyle w:val="ConsPlusNonformat"/>
        <w:rPr>
          <w:rFonts w:ascii="Times New Roman" w:hAnsi="Times New Roman" w:cs="Times New Roman"/>
          <w:sz w:val="28"/>
          <w:szCs w:val="28"/>
        </w:rPr>
      </w:pPr>
    </w:p>
    <w:p w:rsidR="000149A8" w:rsidRPr="009619AD" w:rsidRDefault="000149A8" w:rsidP="000149A8">
      <w:pPr>
        <w:pStyle w:val="ConsPlusNonformat"/>
        <w:rPr>
          <w:rFonts w:ascii="Times New Roman" w:hAnsi="Times New Roman" w:cs="Times New Roman"/>
          <w:sz w:val="28"/>
          <w:szCs w:val="28"/>
        </w:rPr>
      </w:pPr>
    </w:p>
    <w:p w:rsidR="000149A8" w:rsidRPr="009619AD" w:rsidRDefault="000149A8" w:rsidP="000149A8">
      <w:pPr>
        <w:pStyle w:val="ConsPlusNonformat"/>
        <w:jc w:val="center"/>
        <w:rPr>
          <w:rFonts w:ascii="Times New Roman" w:hAnsi="Times New Roman" w:cs="Times New Roman"/>
          <w:b/>
          <w:sz w:val="28"/>
          <w:szCs w:val="28"/>
        </w:rPr>
      </w:pPr>
      <w:r w:rsidRPr="009619AD">
        <w:rPr>
          <w:rFonts w:ascii="Times New Roman" w:hAnsi="Times New Roman" w:cs="Times New Roman"/>
          <w:b/>
          <w:sz w:val="28"/>
          <w:szCs w:val="28"/>
        </w:rPr>
        <w:t>Тарасов Михаил Владимирович</w:t>
      </w:r>
    </w:p>
    <w:p w:rsidR="000149A8" w:rsidRDefault="000149A8" w:rsidP="000149A8">
      <w:pPr>
        <w:pStyle w:val="ConsPlusNonformat"/>
        <w:jc w:val="center"/>
        <w:rPr>
          <w:rFonts w:ascii="Times New Roman" w:hAnsi="Times New Roman" w:cs="Times New Roman"/>
          <w:b/>
          <w:sz w:val="28"/>
          <w:szCs w:val="28"/>
        </w:rPr>
      </w:pPr>
    </w:p>
    <w:p w:rsidR="000149A8" w:rsidRPr="009619AD" w:rsidRDefault="000149A8" w:rsidP="000149A8">
      <w:pPr>
        <w:pStyle w:val="ConsPlusNonformat"/>
        <w:jc w:val="center"/>
        <w:rPr>
          <w:rFonts w:ascii="Times New Roman" w:hAnsi="Times New Roman" w:cs="Times New Roman"/>
          <w:b/>
          <w:sz w:val="28"/>
          <w:szCs w:val="28"/>
        </w:rPr>
      </w:pPr>
    </w:p>
    <w:p w:rsidR="000149A8" w:rsidRPr="009619AD" w:rsidRDefault="000149A8" w:rsidP="000149A8">
      <w:pPr>
        <w:pStyle w:val="ConsPlusNonformat"/>
        <w:jc w:val="center"/>
        <w:rPr>
          <w:rFonts w:ascii="Times New Roman" w:hAnsi="Times New Roman" w:cs="Times New Roman"/>
          <w:b/>
          <w:sz w:val="28"/>
          <w:szCs w:val="28"/>
        </w:rPr>
      </w:pPr>
      <w:r w:rsidRPr="009619AD">
        <w:rPr>
          <w:rFonts w:ascii="Times New Roman" w:hAnsi="Times New Roman" w:cs="Times New Roman"/>
          <w:b/>
          <w:sz w:val="28"/>
          <w:szCs w:val="28"/>
        </w:rPr>
        <w:t>Субъекты и объекты гражданских правоотношений в</w:t>
      </w:r>
      <w:r>
        <w:rPr>
          <w:rFonts w:ascii="Times New Roman" w:hAnsi="Times New Roman" w:cs="Times New Roman"/>
          <w:b/>
          <w:sz w:val="28"/>
          <w:szCs w:val="28"/>
        </w:rPr>
        <w:t xml:space="preserve"> информационно-коммуникационных сетях</w:t>
      </w:r>
      <w:r w:rsidRPr="009619AD">
        <w:rPr>
          <w:rFonts w:ascii="Times New Roman" w:hAnsi="Times New Roman" w:cs="Times New Roman"/>
          <w:b/>
          <w:sz w:val="28"/>
          <w:szCs w:val="28"/>
        </w:rPr>
        <w:t>: проблемы теории и практики</w:t>
      </w:r>
    </w:p>
    <w:p w:rsidR="000149A8" w:rsidRDefault="000149A8" w:rsidP="000149A8">
      <w:pPr>
        <w:pStyle w:val="ConsPlusNonformat"/>
        <w:jc w:val="center"/>
        <w:rPr>
          <w:rFonts w:ascii="Times New Roman" w:hAnsi="Times New Roman" w:cs="Times New Roman"/>
          <w:sz w:val="28"/>
          <w:szCs w:val="28"/>
        </w:rPr>
      </w:pPr>
    </w:p>
    <w:p w:rsidR="000149A8" w:rsidRPr="009619AD" w:rsidRDefault="000149A8" w:rsidP="000149A8">
      <w:pPr>
        <w:pStyle w:val="ConsPlusNonformat"/>
        <w:jc w:val="center"/>
        <w:rPr>
          <w:rFonts w:ascii="Times New Roman" w:hAnsi="Times New Roman" w:cs="Times New Roman"/>
          <w:sz w:val="28"/>
          <w:szCs w:val="28"/>
        </w:rPr>
      </w:pPr>
    </w:p>
    <w:p w:rsidR="000149A8" w:rsidRPr="009619AD" w:rsidRDefault="000149A8" w:rsidP="000149A8">
      <w:pPr>
        <w:pStyle w:val="ConsPlusNonformat"/>
        <w:jc w:val="center"/>
        <w:rPr>
          <w:rFonts w:ascii="Times New Roman" w:hAnsi="Times New Roman" w:cs="Times New Roman"/>
          <w:sz w:val="28"/>
          <w:szCs w:val="28"/>
        </w:rPr>
      </w:pPr>
      <w:r w:rsidRPr="009619AD">
        <w:rPr>
          <w:rFonts w:ascii="Times New Roman" w:hAnsi="Times New Roman" w:cs="Times New Roman"/>
          <w:sz w:val="28"/>
          <w:szCs w:val="28"/>
        </w:rPr>
        <w:t>Специальность 12.00.03 – гражданское право; предпринимательское право; семейное право; международное частное право</w:t>
      </w:r>
    </w:p>
    <w:p w:rsidR="000149A8" w:rsidRDefault="000149A8" w:rsidP="000149A8">
      <w:pPr>
        <w:pStyle w:val="ConsPlusNonformat"/>
        <w:jc w:val="center"/>
        <w:rPr>
          <w:rFonts w:ascii="Times New Roman" w:hAnsi="Times New Roman" w:cs="Times New Roman"/>
          <w:sz w:val="28"/>
          <w:szCs w:val="28"/>
        </w:rPr>
      </w:pPr>
    </w:p>
    <w:p w:rsidR="000149A8" w:rsidRDefault="000149A8" w:rsidP="000149A8">
      <w:pPr>
        <w:pStyle w:val="ConsPlusNonformat"/>
        <w:jc w:val="center"/>
        <w:rPr>
          <w:rFonts w:ascii="Times New Roman" w:hAnsi="Times New Roman" w:cs="Times New Roman"/>
          <w:sz w:val="28"/>
          <w:szCs w:val="28"/>
        </w:rPr>
      </w:pPr>
    </w:p>
    <w:p w:rsidR="000149A8" w:rsidRPr="009619AD" w:rsidRDefault="000149A8" w:rsidP="000149A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АВТОРЕФЕРАТ </w:t>
      </w:r>
      <w:r w:rsidRPr="009619AD">
        <w:rPr>
          <w:rFonts w:ascii="Times New Roman" w:hAnsi="Times New Roman" w:cs="Times New Roman"/>
          <w:b/>
          <w:sz w:val="28"/>
          <w:szCs w:val="28"/>
        </w:rPr>
        <w:t>Д</w:t>
      </w:r>
      <w:r>
        <w:rPr>
          <w:rFonts w:ascii="Times New Roman" w:hAnsi="Times New Roman" w:cs="Times New Roman"/>
          <w:b/>
          <w:sz w:val="28"/>
          <w:szCs w:val="28"/>
        </w:rPr>
        <w:t>ИССЕРТАЦИИ</w:t>
      </w:r>
    </w:p>
    <w:p w:rsidR="000149A8" w:rsidRDefault="000149A8" w:rsidP="000149A8">
      <w:pPr>
        <w:pStyle w:val="ConsPlusNonformat"/>
        <w:jc w:val="center"/>
        <w:rPr>
          <w:rFonts w:ascii="Times New Roman" w:hAnsi="Times New Roman" w:cs="Times New Roman"/>
          <w:sz w:val="28"/>
          <w:szCs w:val="28"/>
        </w:rPr>
      </w:pPr>
      <w:r w:rsidRPr="009619AD">
        <w:rPr>
          <w:rFonts w:ascii="Times New Roman" w:hAnsi="Times New Roman" w:cs="Times New Roman"/>
          <w:sz w:val="28"/>
          <w:szCs w:val="28"/>
        </w:rPr>
        <w:t xml:space="preserve">на соискание ученой степени </w:t>
      </w:r>
    </w:p>
    <w:p w:rsidR="000149A8" w:rsidRPr="009619AD" w:rsidRDefault="000149A8" w:rsidP="000149A8">
      <w:pPr>
        <w:pStyle w:val="ConsPlusNonformat"/>
        <w:jc w:val="center"/>
        <w:rPr>
          <w:rFonts w:ascii="Times New Roman" w:hAnsi="Times New Roman" w:cs="Times New Roman"/>
          <w:sz w:val="28"/>
          <w:szCs w:val="28"/>
        </w:rPr>
      </w:pPr>
      <w:r w:rsidRPr="009619AD">
        <w:rPr>
          <w:rFonts w:ascii="Times New Roman" w:hAnsi="Times New Roman" w:cs="Times New Roman"/>
          <w:sz w:val="28"/>
          <w:szCs w:val="28"/>
        </w:rPr>
        <w:t>кандидата юридических наук</w:t>
      </w:r>
    </w:p>
    <w:p w:rsidR="000149A8" w:rsidRPr="009619AD" w:rsidRDefault="000149A8" w:rsidP="000149A8">
      <w:pPr>
        <w:pStyle w:val="ConsPlusNonformat"/>
        <w:spacing w:line="360" w:lineRule="auto"/>
        <w:jc w:val="center"/>
        <w:rPr>
          <w:rFonts w:ascii="Times New Roman" w:hAnsi="Times New Roman" w:cs="Times New Roman"/>
          <w:sz w:val="28"/>
          <w:szCs w:val="28"/>
        </w:rPr>
      </w:pPr>
    </w:p>
    <w:p w:rsidR="000149A8" w:rsidRPr="009619AD"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rPr>
          <w:rFonts w:ascii="Times New Roman" w:hAnsi="Times New Roman" w:cs="Times New Roman"/>
          <w:sz w:val="28"/>
          <w:szCs w:val="28"/>
        </w:rPr>
      </w:pPr>
    </w:p>
    <w:p w:rsidR="000149A8" w:rsidRDefault="000149A8" w:rsidP="000149A8">
      <w:pPr>
        <w:pStyle w:val="ConsPlusNonformat"/>
        <w:spacing w:line="360" w:lineRule="auto"/>
        <w:jc w:val="center"/>
        <w:rPr>
          <w:rFonts w:ascii="Times New Roman" w:hAnsi="Times New Roman" w:cs="Times New Roman"/>
          <w:sz w:val="28"/>
          <w:szCs w:val="28"/>
        </w:rPr>
      </w:pPr>
    </w:p>
    <w:p w:rsidR="000149A8" w:rsidRDefault="000149A8" w:rsidP="000149A8">
      <w:pPr>
        <w:pStyle w:val="ConsPlusNonformat"/>
        <w:spacing w:line="360" w:lineRule="auto"/>
        <w:jc w:val="center"/>
        <w:rPr>
          <w:rFonts w:ascii="Times New Roman" w:hAnsi="Times New Roman" w:cs="Times New Roman"/>
          <w:sz w:val="28"/>
          <w:szCs w:val="28"/>
        </w:rPr>
      </w:pPr>
    </w:p>
    <w:p w:rsidR="000149A8" w:rsidRDefault="000149A8" w:rsidP="000149A8">
      <w:pPr>
        <w:pStyle w:val="ConsPlusNonformat"/>
        <w:spacing w:line="360" w:lineRule="auto"/>
        <w:jc w:val="center"/>
        <w:rPr>
          <w:rFonts w:ascii="Times New Roman" w:hAnsi="Times New Roman" w:cs="Times New Roman"/>
          <w:sz w:val="28"/>
          <w:szCs w:val="28"/>
        </w:rPr>
      </w:pPr>
    </w:p>
    <w:p w:rsidR="000149A8" w:rsidRPr="000149A8" w:rsidRDefault="00AF6E74" w:rsidP="000149A8">
      <w:pPr>
        <w:pStyle w:val="ConsPlusNonformat"/>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Ставрополь </w:t>
      </w:r>
      <w:r w:rsidR="008A787E">
        <w:rPr>
          <w:rFonts w:ascii="Times New Roman" w:hAnsi="Times New Roman" w:cs="Times New Roman"/>
          <w:sz w:val="28"/>
          <w:szCs w:val="28"/>
        </w:rPr>
        <w:t>– 2015</w:t>
      </w:r>
      <w:bookmarkStart w:id="0" w:name="_GoBack"/>
      <w:bookmarkEnd w:id="0"/>
    </w:p>
    <w:p w:rsidR="00CD5E11" w:rsidRPr="00CD5E11" w:rsidRDefault="00CD5E11" w:rsidP="00CD5E11">
      <w:pPr>
        <w:suppressAutoHyphens/>
        <w:autoSpaceDE w:val="0"/>
        <w:spacing w:after="0" w:line="240" w:lineRule="auto"/>
        <w:jc w:val="both"/>
        <w:rPr>
          <w:rFonts w:ascii="Times New Roman" w:eastAsia="Times New Roman" w:hAnsi="Times New Roman"/>
          <w:color w:val="000000"/>
          <w:sz w:val="28"/>
          <w:szCs w:val="28"/>
          <w:lang w:eastAsia="ar-SA"/>
        </w:rPr>
      </w:pPr>
      <w:r w:rsidRPr="00CD5E11">
        <w:rPr>
          <w:rFonts w:ascii="Times New Roman" w:eastAsia="Times New Roman" w:hAnsi="Times New Roman"/>
          <w:color w:val="000000"/>
          <w:sz w:val="28"/>
          <w:szCs w:val="28"/>
          <w:lang w:eastAsia="ar-SA"/>
        </w:rPr>
        <w:lastRenderedPageBreak/>
        <w:t xml:space="preserve">Диссертация выполнена на </w:t>
      </w:r>
      <w:r w:rsidR="00DB3653" w:rsidRPr="00432B1D">
        <w:rPr>
          <w:rFonts w:ascii="Times New Roman" w:hAnsi="Times New Roman"/>
          <w:sz w:val="28"/>
          <w:szCs w:val="28"/>
          <w:lang w:eastAsia="ru-RU"/>
        </w:rPr>
        <w:t xml:space="preserve">кафедре гражданского права и процесса </w:t>
      </w:r>
      <w:r w:rsidR="00DB3653" w:rsidRPr="00DB3653">
        <w:rPr>
          <w:rFonts w:ascii="Times New Roman" w:hAnsi="Times New Roman"/>
          <w:sz w:val="28"/>
          <w:szCs w:val="28"/>
          <w:lang w:eastAsia="ru-RU"/>
        </w:rPr>
        <w:t xml:space="preserve">ФГАОУ ВПО </w:t>
      </w:r>
      <w:r w:rsidR="00DB3653">
        <w:rPr>
          <w:rFonts w:ascii="Times New Roman" w:hAnsi="Times New Roman"/>
          <w:sz w:val="28"/>
          <w:szCs w:val="28"/>
          <w:lang w:eastAsia="ru-RU"/>
        </w:rPr>
        <w:t>«</w:t>
      </w:r>
      <w:r w:rsidR="00DB3653" w:rsidRPr="00432B1D">
        <w:rPr>
          <w:rFonts w:ascii="Times New Roman" w:hAnsi="Times New Roman"/>
          <w:sz w:val="28"/>
          <w:szCs w:val="28"/>
          <w:lang w:eastAsia="ru-RU"/>
        </w:rPr>
        <w:t>Северо-Кавка</w:t>
      </w:r>
      <w:r w:rsidR="00DB3653">
        <w:rPr>
          <w:rFonts w:ascii="Times New Roman" w:hAnsi="Times New Roman"/>
          <w:sz w:val="28"/>
          <w:szCs w:val="28"/>
          <w:lang w:eastAsia="ru-RU"/>
        </w:rPr>
        <w:t xml:space="preserve">зский Федеральный </w:t>
      </w:r>
      <w:r w:rsidR="00877EC2">
        <w:rPr>
          <w:rFonts w:ascii="Times New Roman" w:hAnsi="Times New Roman"/>
          <w:sz w:val="28"/>
          <w:szCs w:val="28"/>
          <w:lang w:eastAsia="ru-RU"/>
        </w:rPr>
        <w:t>у</w:t>
      </w:r>
      <w:r w:rsidR="00DB3653">
        <w:rPr>
          <w:rFonts w:ascii="Times New Roman" w:hAnsi="Times New Roman"/>
          <w:sz w:val="28"/>
          <w:szCs w:val="28"/>
          <w:lang w:eastAsia="ru-RU"/>
        </w:rPr>
        <w:t>ниверситет»</w:t>
      </w:r>
      <w:r w:rsidRPr="00CD5E11">
        <w:rPr>
          <w:rFonts w:ascii="Times New Roman" w:eastAsia="Times New Roman" w:hAnsi="Times New Roman"/>
          <w:color w:val="000000"/>
          <w:sz w:val="28"/>
          <w:szCs w:val="28"/>
          <w:lang w:eastAsia="ar-SA"/>
        </w:rPr>
        <w:t xml:space="preserve"> (г.</w:t>
      </w:r>
      <w:r w:rsidR="00DB3653">
        <w:rPr>
          <w:rFonts w:ascii="Times New Roman" w:eastAsia="Times New Roman" w:hAnsi="Times New Roman"/>
          <w:color w:val="000000"/>
          <w:sz w:val="28"/>
          <w:szCs w:val="28"/>
          <w:lang w:eastAsia="ar-SA"/>
        </w:rPr>
        <w:t xml:space="preserve"> Ставрополь</w:t>
      </w:r>
      <w:r w:rsidRPr="00CD5E11">
        <w:rPr>
          <w:rFonts w:ascii="Times New Roman" w:eastAsia="Times New Roman" w:hAnsi="Times New Roman"/>
          <w:color w:val="000000"/>
          <w:sz w:val="28"/>
          <w:szCs w:val="28"/>
          <w:lang w:eastAsia="ar-SA"/>
        </w:rPr>
        <w:t>)</w:t>
      </w:r>
      <w:r w:rsidR="00DB3653">
        <w:rPr>
          <w:rFonts w:ascii="Times New Roman" w:eastAsia="Times New Roman" w:hAnsi="Times New Roman"/>
          <w:color w:val="000000"/>
          <w:sz w:val="28"/>
          <w:szCs w:val="28"/>
          <w:lang w:eastAsia="ar-SA"/>
        </w:rPr>
        <w:t>.</w:t>
      </w:r>
      <w:r w:rsidRPr="00CD5E11">
        <w:rPr>
          <w:rFonts w:ascii="Times New Roman" w:eastAsia="Times New Roman" w:hAnsi="Times New Roman"/>
          <w:color w:val="000000"/>
          <w:sz w:val="20"/>
          <w:szCs w:val="20"/>
          <w:lang w:eastAsia="ar-SA"/>
        </w:rPr>
        <w:t xml:space="preserve"> </w:t>
      </w:r>
    </w:p>
    <w:p w:rsidR="00CD5E11" w:rsidRPr="00CD5E11" w:rsidRDefault="00CD5E11" w:rsidP="00CD5E11">
      <w:pPr>
        <w:suppressAutoHyphens/>
        <w:autoSpaceDE w:val="0"/>
        <w:spacing w:after="0" w:line="240" w:lineRule="auto"/>
        <w:jc w:val="both"/>
        <w:rPr>
          <w:rFonts w:ascii="Times New Roman" w:eastAsia="Times New Roman" w:hAnsi="Times New Roman"/>
          <w:color w:val="000000"/>
          <w:sz w:val="28"/>
          <w:szCs w:val="28"/>
          <w:lang w:eastAsia="ar-SA"/>
        </w:rPr>
      </w:pPr>
    </w:p>
    <w:tbl>
      <w:tblPr>
        <w:tblW w:w="9747" w:type="dxa"/>
        <w:tblLayout w:type="fixed"/>
        <w:tblLook w:val="0000" w:firstRow="0" w:lastRow="0" w:firstColumn="0" w:lastColumn="0" w:noHBand="0" w:noVBand="0"/>
      </w:tblPr>
      <w:tblGrid>
        <w:gridCol w:w="3369"/>
        <w:gridCol w:w="6378"/>
      </w:tblGrid>
      <w:tr w:rsidR="00CD5E11" w:rsidRPr="00CD5E11" w:rsidTr="001F1A5D">
        <w:tc>
          <w:tcPr>
            <w:tcW w:w="3369" w:type="dxa"/>
            <w:shd w:val="clear" w:color="auto" w:fill="auto"/>
          </w:tcPr>
          <w:p w:rsidR="00CD5E11" w:rsidRPr="00CD5E11" w:rsidRDefault="00CD5E11" w:rsidP="00CD5E11">
            <w:pPr>
              <w:suppressAutoHyphens/>
              <w:autoSpaceDE w:val="0"/>
              <w:spacing w:after="0" w:line="240" w:lineRule="auto"/>
              <w:rPr>
                <w:rFonts w:ascii="Times New Roman" w:eastAsia="Times New Roman" w:hAnsi="Times New Roman"/>
                <w:color w:val="000000"/>
                <w:sz w:val="28"/>
                <w:szCs w:val="28"/>
                <w:lang w:eastAsia="ar-SA"/>
              </w:rPr>
            </w:pPr>
            <w:r w:rsidRPr="00CD5E11">
              <w:rPr>
                <w:rFonts w:ascii="Times New Roman" w:eastAsia="Times New Roman" w:hAnsi="Times New Roman"/>
                <w:color w:val="000000"/>
                <w:sz w:val="28"/>
                <w:szCs w:val="28"/>
                <w:lang w:eastAsia="ar-SA"/>
              </w:rPr>
              <w:t>Научный руководитель:</w:t>
            </w:r>
          </w:p>
        </w:tc>
        <w:tc>
          <w:tcPr>
            <w:tcW w:w="6378" w:type="dxa"/>
            <w:shd w:val="clear" w:color="auto" w:fill="auto"/>
          </w:tcPr>
          <w:p w:rsidR="00077FF0" w:rsidRPr="00077FF0" w:rsidRDefault="00077FF0" w:rsidP="001F1A5D">
            <w:pPr>
              <w:suppressAutoHyphens/>
              <w:autoSpaceDE w:val="0"/>
              <w:spacing w:after="0" w:line="240" w:lineRule="auto"/>
              <w:ind w:left="-108"/>
              <w:jc w:val="both"/>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Савина Виктория Сергеевна</w:t>
            </w:r>
          </w:p>
          <w:p w:rsidR="00077FF0" w:rsidRDefault="00F363AF" w:rsidP="001F1A5D">
            <w:pPr>
              <w:suppressAutoHyphens/>
              <w:autoSpaceDE w:val="0"/>
              <w:spacing w:after="0" w:line="240" w:lineRule="auto"/>
              <w:ind w:left="-108"/>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к</w:t>
            </w:r>
            <w:r w:rsidR="00CD5E11">
              <w:rPr>
                <w:rFonts w:ascii="Times New Roman" w:eastAsia="Times New Roman" w:hAnsi="Times New Roman"/>
                <w:color w:val="000000"/>
                <w:sz w:val="28"/>
                <w:szCs w:val="28"/>
                <w:lang w:eastAsia="ar-SA"/>
              </w:rPr>
              <w:t xml:space="preserve">андидат </w:t>
            </w:r>
            <w:r w:rsidR="00CD5E11" w:rsidRPr="00CD5E11">
              <w:rPr>
                <w:rFonts w:ascii="Times New Roman" w:eastAsia="Times New Roman" w:hAnsi="Times New Roman"/>
                <w:color w:val="000000"/>
                <w:sz w:val="28"/>
                <w:szCs w:val="28"/>
                <w:lang w:eastAsia="ar-SA"/>
              </w:rPr>
              <w:t xml:space="preserve">юридических наук, </w:t>
            </w:r>
            <w:r w:rsidR="00077FF0" w:rsidRPr="007918B8">
              <w:rPr>
                <w:rFonts w:ascii="Times New Roman" w:eastAsia="Times New Roman" w:hAnsi="Times New Roman"/>
                <w:color w:val="000000"/>
                <w:sz w:val="28"/>
                <w:szCs w:val="28"/>
                <w:lang w:eastAsia="ar-SA"/>
              </w:rPr>
              <w:t>доцент кафедры авторского права, смежных прав и частноправовых дисциплин</w:t>
            </w:r>
            <w:r w:rsidR="00077FF0">
              <w:rPr>
                <w:rFonts w:ascii="Times New Roman" w:eastAsia="Times New Roman" w:hAnsi="Times New Roman"/>
                <w:color w:val="000000"/>
                <w:sz w:val="28"/>
                <w:szCs w:val="28"/>
                <w:lang w:eastAsia="ar-SA"/>
              </w:rPr>
              <w:t xml:space="preserve"> юридического факультета </w:t>
            </w:r>
            <w:r w:rsidR="00077FF0" w:rsidRPr="00040C10">
              <w:rPr>
                <w:rFonts w:ascii="Times New Roman" w:eastAsia="Times New Roman" w:hAnsi="Times New Roman"/>
                <w:color w:val="000000"/>
                <w:sz w:val="28"/>
                <w:szCs w:val="28"/>
                <w:lang w:eastAsia="ar-SA"/>
              </w:rPr>
              <w:t>ФГБОУ ВПО «Российская государственная академия интеллектуальной собственности»</w:t>
            </w:r>
            <w:r w:rsidR="00077FF0">
              <w:rPr>
                <w:rFonts w:ascii="Times New Roman" w:eastAsia="Times New Roman" w:hAnsi="Times New Roman"/>
                <w:color w:val="000000"/>
                <w:sz w:val="28"/>
                <w:szCs w:val="28"/>
                <w:lang w:eastAsia="ar-SA"/>
              </w:rPr>
              <w:t>,</w:t>
            </w:r>
          </w:p>
          <w:p w:rsidR="00CD5E11" w:rsidRPr="00077FF0" w:rsidRDefault="001F1A5D" w:rsidP="001F1A5D">
            <w:pPr>
              <w:suppressAutoHyphens/>
              <w:autoSpaceDE w:val="0"/>
              <w:spacing w:after="0" w:line="240" w:lineRule="auto"/>
              <w:ind w:left="-108"/>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доцент</w:t>
            </w:r>
            <w:r w:rsidR="00077FF0">
              <w:rPr>
                <w:rFonts w:ascii="Times New Roman" w:eastAsia="Times New Roman" w:hAnsi="Times New Roman"/>
                <w:color w:val="000000"/>
                <w:sz w:val="28"/>
                <w:szCs w:val="28"/>
                <w:lang w:eastAsia="ar-SA"/>
              </w:rPr>
              <w:t xml:space="preserve"> </w:t>
            </w:r>
            <w:r w:rsidR="00877EC2">
              <w:rPr>
                <w:rFonts w:ascii="Times New Roman" w:eastAsia="Times New Roman" w:hAnsi="Times New Roman"/>
                <w:color w:val="000000"/>
                <w:sz w:val="28"/>
                <w:szCs w:val="28"/>
                <w:lang w:eastAsia="ar-SA"/>
              </w:rPr>
              <w:t xml:space="preserve">кафедры гражданского права и процесса Юридического института </w:t>
            </w:r>
            <w:r w:rsidR="00877EC2" w:rsidRPr="00DB3653">
              <w:rPr>
                <w:rFonts w:ascii="Times New Roman" w:hAnsi="Times New Roman"/>
                <w:sz w:val="28"/>
                <w:szCs w:val="28"/>
                <w:lang w:eastAsia="ru-RU"/>
              </w:rPr>
              <w:t xml:space="preserve">ФГАОУ ВПО </w:t>
            </w:r>
            <w:r w:rsidR="00877EC2">
              <w:rPr>
                <w:rFonts w:ascii="Times New Roman" w:hAnsi="Times New Roman"/>
                <w:sz w:val="28"/>
                <w:szCs w:val="28"/>
                <w:lang w:eastAsia="ru-RU"/>
              </w:rPr>
              <w:t>«</w:t>
            </w:r>
            <w:r w:rsidR="00877EC2" w:rsidRPr="00432B1D">
              <w:rPr>
                <w:rFonts w:ascii="Times New Roman" w:hAnsi="Times New Roman"/>
                <w:sz w:val="28"/>
                <w:szCs w:val="28"/>
                <w:lang w:eastAsia="ru-RU"/>
              </w:rPr>
              <w:t>Северо-Кавка</w:t>
            </w:r>
            <w:r w:rsidR="00877EC2">
              <w:rPr>
                <w:rFonts w:ascii="Times New Roman" w:hAnsi="Times New Roman"/>
                <w:sz w:val="28"/>
                <w:szCs w:val="28"/>
                <w:lang w:eastAsia="ru-RU"/>
              </w:rPr>
              <w:t>зский Федеральный университет»</w:t>
            </w:r>
          </w:p>
          <w:p w:rsidR="00DB3653" w:rsidRPr="00CD5E11" w:rsidRDefault="00DB3653" w:rsidP="00077FF0">
            <w:pPr>
              <w:suppressAutoHyphens/>
              <w:autoSpaceDE w:val="0"/>
              <w:spacing w:after="0" w:line="240" w:lineRule="auto"/>
              <w:ind w:left="-108"/>
              <w:jc w:val="both"/>
              <w:rPr>
                <w:rFonts w:ascii="Times New Roman" w:eastAsia="Times New Roman" w:hAnsi="Times New Roman"/>
                <w:color w:val="000000"/>
                <w:sz w:val="28"/>
                <w:szCs w:val="28"/>
                <w:lang w:eastAsia="ar-SA"/>
              </w:rPr>
            </w:pPr>
          </w:p>
        </w:tc>
      </w:tr>
      <w:tr w:rsidR="00CD5E11" w:rsidRPr="00CD5E11" w:rsidTr="001F1A5D">
        <w:tc>
          <w:tcPr>
            <w:tcW w:w="3369" w:type="dxa"/>
            <w:shd w:val="clear" w:color="auto" w:fill="auto"/>
          </w:tcPr>
          <w:p w:rsidR="00CD5E11" w:rsidRPr="00CD5E11" w:rsidRDefault="00CD5E11" w:rsidP="00CD5E11">
            <w:pPr>
              <w:suppressAutoHyphens/>
              <w:autoSpaceDE w:val="0"/>
              <w:spacing w:after="0" w:line="240" w:lineRule="auto"/>
              <w:rPr>
                <w:rFonts w:ascii="Times New Roman" w:eastAsia="Times New Roman" w:hAnsi="Times New Roman"/>
                <w:color w:val="000000"/>
                <w:sz w:val="28"/>
                <w:szCs w:val="28"/>
                <w:lang w:eastAsia="ar-SA"/>
              </w:rPr>
            </w:pPr>
            <w:r w:rsidRPr="00CD5E11">
              <w:rPr>
                <w:rFonts w:ascii="Times New Roman" w:eastAsia="Times New Roman" w:hAnsi="Times New Roman"/>
                <w:color w:val="000000"/>
                <w:sz w:val="28"/>
                <w:szCs w:val="28"/>
                <w:lang w:eastAsia="ar-SA"/>
              </w:rPr>
              <w:t xml:space="preserve">Официальные оппоненты: </w:t>
            </w:r>
          </w:p>
        </w:tc>
        <w:tc>
          <w:tcPr>
            <w:tcW w:w="6378" w:type="dxa"/>
            <w:shd w:val="clear" w:color="auto" w:fill="auto"/>
          </w:tcPr>
          <w:p w:rsidR="00077FF0" w:rsidRDefault="00077FF0" w:rsidP="001F1A5D">
            <w:pPr>
              <w:suppressAutoHyphens/>
              <w:autoSpaceDE w:val="0"/>
              <w:spacing w:after="0" w:line="240" w:lineRule="auto"/>
              <w:ind w:left="-108"/>
              <w:jc w:val="both"/>
              <w:rPr>
                <w:rFonts w:ascii="Times New Roman" w:eastAsia="Times New Roman" w:hAnsi="Times New Roman"/>
                <w:color w:val="000000"/>
                <w:sz w:val="28"/>
                <w:szCs w:val="28"/>
                <w:lang w:eastAsia="ar-SA"/>
              </w:rPr>
            </w:pPr>
            <w:proofErr w:type="spellStart"/>
            <w:r w:rsidRPr="00F363AF">
              <w:rPr>
                <w:rFonts w:ascii="Times New Roman" w:eastAsia="Times New Roman" w:hAnsi="Times New Roman"/>
                <w:b/>
                <w:color w:val="000000"/>
                <w:sz w:val="28"/>
                <w:szCs w:val="28"/>
                <w:lang w:eastAsia="ar-SA"/>
              </w:rPr>
              <w:t>Безбах</w:t>
            </w:r>
            <w:proofErr w:type="spellEnd"/>
            <w:r w:rsidRPr="00F363AF">
              <w:rPr>
                <w:rFonts w:ascii="Times New Roman" w:eastAsia="Times New Roman" w:hAnsi="Times New Roman"/>
                <w:b/>
                <w:color w:val="000000"/>
                <w:sz w:val="28"/>
                <w:szCs w:val="28"/>
                <w:lang w:eastAsia="ar-SA"/>
              </w:rPr>
              <w:t xml:space="preserve"> Виталий Васильевич</w:t>
            </w:r>
          </w:p>
          <w:p w:rsidR="00CD5E11" w:rsidRPr="00CD5E11" w:rsidRDefault="00F363AF" w:rsidP="001F1A5D">
            <w:pPr>
              <w:suppressAutoHyphens/>
              <w:autoSpaceDE w:val="0"/>
              <w:spacing w:after="0" w:line="240" w:lineRule="auto"/>
              <w:ind w:left="-108"/>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д</w:t>
            </w:r>
            <w:r w:rsidRPr="00F363AF">
              <w:rPr>
                <w:rFonts w:ascii="Times New Roman" w:eastAsia="Times New Roman" w:hAnsi="Times New Roman"/>
                <w:color w:val="000000"/>
                <w:sz w:val="28"/>
                <w:szCs w:val="28"/>
                <w:lang w:eastAsia="ar-SA"/>
              </w:rPr>
              <w:t xml:space="preserve">октор юридических наук, профессор кафедры гражданского и трудового права ФГАОУ </w:t>
            </w:r>
            <w:proofErr w:type="gramStart"/>
            <w:r w:rsidRPr="00F363AF">
              <w:rPr>
                <w:rFonts w:ascii="Times New Roman" w:eastAsia="Times New Roman" w:hAnsi="Times New Roman"/>
                <w:color w:val="000000"/>
                <w:sz w:val="28"/>
                <w:szCs w:val="28"/>
                <w:lang w:eastAsia="ar-SA"/>
              </w:rPr>
              <w:t>ВО</w:t>
            </w:r>
            <w:proofErr w:type="gramEnd"/>
            <w:r w:rsidRPr="00F363AF">
              <w:rPr>
                <w:rFonts w:ascii="Times New Roman" w:eastAsia="Times New Roman" w:hAnsi="Times New Roman"/>
                <w:color w:val="000000"/>
                <w:sz w:val="28"/>
                <w:szCs w:val="28"/>
                <w:lang w:eastAsia="ar-SA"/>
              </w:rPr>
              <w:t xml:space="preserve"> «Российский университет дружбы народов»</w:t>
            </w:r>
          </w:p>
        </w:tc>
      </w:tr>
      <w:tr w:rsidR="00CD5E11" w:rsidRPr="00CD5E11" w:rsidTr="001F1A5D">
        <w:trPr>
          <w:trHeight w:val="944"/>
        </w:trPr>
        <w:tc>
          <w:tcPr>
            <w:tcW w:w="3369" w:type="dxa"/>
            <w:shd w:val="clear" w:color="auto" w:fill="auto"/>
          </w:tcPr>
          <w:p w:rsidR="00CD5E11" w:rsidRPr="00CD5E11" w:rsidRDefault="00CD5E11" w:rsidP="00CD5E11">
            <w:pPr>
              <w:suppressAutoHyphens/>
              <w:autoSpaceDE w:val="0"/>
              <w:snapToGrid w:val="0"/>
              <w:spacing w:after="0" w:line="240" w:lineRule="auto"/>
              <w:rPr>
                <w:rFonts w:ascii="Times New Roman" w:eastAsia="Times New Roman" w:hAnsi="Times New Roman"/>
                <w:color w:val="000000"/>
                <w:sz w:val="28"/>
                <w:szCs w:val="28"/>
                <w:lang w:eastAsia="ar-SA"/>
              </w:rPr>
            </w:pPr>
          </w:p>
        </w:tc>
        <w:tc>
          <w:tcPr>
            <w:tcW w:w="6378" w:type="dxa"/>
            <w:shd w:val="clear" w:color="auto" w:fill="auto"/>
          </w:tcPr>
          <w:p w:rsidR="00CD5E11" w:rsidRDefault="00CD5E11" w:rsidP="001F1A5D">
            <w:pPr>
              <w:suppressAutoHyphens/>
              <w:autoSpaceDE w:val="0"/>
              <w:snapToGrid w:val="0"/>
              <w:spacing w:after="0" w:line="240" w:lineRule="auto"/>
              <w:ind w:left="-108"/>
              <w:jc w:val="both"/>
              <w:rPr>
                <w:rFonts w:ascii="Times New Roman" w:eastAsia="Times New Roman" w:hAnsi="Times New Roman"/>
                <w:color w:val="000000"/>
                <w:sz w:val="28"/>
                <w:szCs w:val="28"/>
                <w:lang w:eastAsia="ar-SA"/>
              </w:rPr>
            </w:pPr>
          </w:p>
          <w:p w:rsidR="00077FF0" w:rsidRDefault="00077FF0" w:rsidP="001F1A5D">
            <w:pPr>
              <w:suppressAutoHyphens/>
              <w:autoSpaceDE w:val="0"/>
              <w:snapToGrid w:val="0"/>
              <w:spacing w:after="0" w:line="240" w:lineRule="auto"/>
              <w:ind w:left="-108"/>
              <w:jc w:val="both"/>
              <w:rPr>
                <w:rFonts w:ascii="Times New Roman" w:eastAsia="Times New Roman" w:hAnsi="Times New Roman"/>
                <w:color w:val="000000"/>
                <w:sz w:val="28"/>
                <w:szCs w:val="28"/>
                <w:lang w:eastAsia="ar-SA"/>
              </w:rPr>
            </w:pPr>
            <w:r w:rsidRPr="00F363AF">
              <w:rPr>
                <w:rFonts w:ascii="Times New Roman" w:eastAsia="Times New Roman" w:hAnsi="Times New Roman"/>
                <w:b/>
                <w:color w:val="000000"/>
                <w:sz w:val="28"/>
                <w:szCs w:val="28"/>
                <w:lang w:eastAsia="ar-SA"/>
              </w:rPr>
              <w:t>Чуковская Екатерина Эдуардовна</w:t>
            </w:r>
          </w:p>
          <w:p w:rsidR="00CD5E11" w:rsidRPr="00CD5E11" w:rsidRDefault="00F363AF" w:rsidP="001F1A5D">
            <w:pPr>
              <w:suppressAutoHyphens/>
              <w:autoSpaceDE w:val="0"/>
              <w:snapToGrid w:val="0"/>
              <w:spacing w:after="0" w:line="240" w:lineRule="auto"/>
              <w:ind w:left="-108"/>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к</w:t>
            </w:r>
            <w:r w:rsidRPr="00F363AF">
              <w:rPr>
                <w:rFonts w:ascii="Times New Roman" w:eastAsia="Times New Roman" w:hAnsi="Times New Roman"/>
                <w:color w:val="000000"/>
                <w:sz w:val="28"/>
                <w:szCs w:val="28"/>
                <w:lang w:eastAsia="ar-SA"/>
              </w:rPr>
              <w:t xml:space="preserve">андидат юридических наук, </w:t>
            </w:r>
            <w:r w:rsidR="00DE4796">
              <w:rPr>
                <w:rFonts w:ascii="Times New Roman" w:eastAsia="Times New Roman" w:hAnsi="Times New Roman"/>
                <w:color w:val="000000"/>
                <w:sz w:val="28"/>
                <w:szCs w:val="28"/>
                <w:lang w:eastAsia="ar-SA"/>
              </w:rPr>
              <w:t>профессор кафедры</w:t>
            </w:r>
            <w:r w:rsidR="0004216F">
              <w:rPr>
                <w:rFonts w:ascii="Times New Roman" w:eastAsia="Times New Roman" w:hAnsi="Times New Roman"/>
                <w:color w:val="000000"/>
                <w:sz w:val="28"/>
                <w:szCs w:val="28"/>
                <w:lang w:eastAsia="ar-SA"/>
              </w:rPr>
              <w:t xml:space="preserve"> м</w:t>
            </w:r>
            <w:r w:rsidR="0004216F" w:rsidRPr="0004216F">
              <w:rPr>
                <w:rFonts w:ascii="Times New Roman" w:eastAsia="Times New Roman" w:hAnsi="Times New Roman"/>
                <w:color w:val="000000"/>
                <w:sz w:val="28"/>
                <w:szCs w:val="28"/>
                <w:lang w:eastAsia="ar-SA"/>
              </w:rPr>
              <w:t xml:space="preserve">енеджмента и </w:t>
            </w:r>
            <w:proofErr w:type="spellStart"/>
            <w:r w:rsidR="0004216F" w:rsidRPr="0004216F">
              <w:rPr>
                <w:rFonts w:ascii="Times New Roman" w:eastAsia="Times New Roman" w:hAnsi="Times New Roman"/>
                <w:color w:val="000000"/>
                <w:sz w:val="28"/>
                <w:szCs w:val="28"/>
                <w:lang w:eastAsia="ar-SA"/>
              </w:rPr>
              <w:t>продюсир</w:t>
            </w:r>
            <w:r w:rsidR="0004216F">
              <w:rPr>
                <w:rFonts w:ascii="Times New Roman" w:eastAsia="Times New Roman" w:hAnsi="Times New Roman"/>
                <w:color w:val="000000"/>
                <w:sz w:val="28"/>
                <w:szCs w:val="28"/>
                <w:lang w:eastAsia="ar-SA"/>
              </w:rPr>
              <w:t>ования</w:t>
            </w:r>
            <w:proofErr w:type="spellEnd"/>
            <w:r w:rsidR="0004216F">
              <w:rPr>
                <w:rFonts w:ascii="Times New Roman" w:eastAsia="Times New Roman" w:hAnsi="Times New Roman"/>
                <w:color w:val="000000"/>
                <w:sz w:val="28"/>
                <w:szCs w:val="28"/>
                <w:lang w:eastAsia="ar-SA"/>
              </w:rPr>
              <w:t xml:space="preserve"> исполнительских искусств </w:t>
            </w:r>
            <w:r w:rsidR="00DE4796">
              <w:rPr>
                <w:rFonts w:ascii="Times New Roman" w:eastAsia="Times New Roman" w:hAnsi="Times New Roman"/>
                <w:color w:val="000000"/>
                <w:sz w:val="28"/>
                <w:szCs w:val="28"/>
                <w:lang w:eastAsia="ar-SA"/>
              </w:rPr>
              <w:t xml:space="preserve">ФГБОУ ВПО </w:t>
            </w:r>
            <w:r w:rsidR="00735736" w:rsidRPr="00735736">
              <w:rPr>
                <w:rFonts w:ascii="Times New Roman" w:eastAsia="Times New Roman" w:hAnsi="Times New Roman"/>
                <w:color w:val="000000"/>
                <w:sz w:val="28"/>
                <w:szCs w:val="28"/>
                <w:lang w:eastAsia="ar-SA"/>
              </w:rPr>
              <w:t>«Школа-студия (институт) имени</w:t>
            </w:r>
            <w:proofErr w:type="gramStart"/>
            <w:r w:rsidR="00735736" w:rsidRPr="00735736">
              <w:rPr>
                <w:rFonts w:ascii="Times New Roman" w:eastAsia="Times New Roman" w:hAnsi="Times New Roman"/>
                <w:color w:val="000000"/>
                <w:sz w:val="28"/>
                <w:szCs w:val="28"/>
                <w:lang w:eastAsia="ar-SA"/>
              </w:rPr>
              <w:t xml:space="preserve"> В</w:t>
            </w:r>
            <w:proofErr w:type="gramEnd"/>
            <w:r w:rsidR="00735736" w:rsidRPr="00735736">
              <w:rPr>
                <w:rFonts w:ascii="Times New Roman" w:eastAsia="Times New Roman" w:hAnsi="Times New Roman"/>
                <w:color w:val="000000"/>
                <w:sz w:val="28"/>
                <w:szCs w:val="28"/>
                <w:lang w:eastAsia="ar-SA"/>
              </w:rPr>
              <w:t>л. И. Немировича-Данченко при Московском Художественном академическом театре имени А. П. Чехова»</w:t>
            </w:r>
          </w:p>
        </w:tc>
      </w:tr>
      <w:tr w:rsidR="00040C10" w:rsidRPr="00CD5E11" w:rsidTr="001F1A5D">
        <w:tc>
          <w:tcPr>
            <w:tcW w:w="3369" w:type="dxa"/>
            <w:shd w:val="clear" w:color="auto" w:fill="auto"/>
          </w:tcPr>
          <w:p w:rsidR="00040C10" w:rsidRPr="00CD5E11" w:rsidRDefault="00040C10" w:rsidP="00CD5E11">
            <w:pPr>
              <w:suppressAutoHyphens/>
              <w:autoSpaceDE w:val="0"/>
              <w:snapToGrid w:val="0"/>
              <w:spacing w:after="0" w:line="240" w:lineRule="auto"/>
              <w:rPr>
                <w:rFonts w:ascii="Times New Roman" w:eastAsia="Times New Roman" w:hAnsi="Times New Roman"/>
                <w:color w:val="000000"/>
                <w:sz w:val="28"/>
                <w:szCs w:val="28"/>
                <w:lang w:eastAsia="ar-SA"/>
              </w:rPr>
            </w:pPr>
          </w:p>
        </w:tc>
        <w:tc>
          <w:tcPr>
            <w:tcW w:w="6378" w:type="dxa"/>
            <w:shd w:val="clear" w:color="auto" w:fill="auto"/>
          </w:tcPr>
          <w:p w:rsidR="00040C10" w:rsidRPr="00CD5E11" w:rsidRDefault="00040C10" w:rsidP="001F1A5D">
            <w:pPr>
              <w:suppressAutoHyphens/>
              <w:autoSpaceDE w:val="0"/>
              <w:snapToGrid w:val="0"/>
              <w:spacing w:after="0" w:line="240" w:lineRule="auto"/>
              <w:ind w:right="-391"/>
              <w:rPr>
                <w:rFonts w:ascii="Times New Roman" w:eastAsia="Times New Roman" w:hAnsi="Times New Roman"/>
                <w:color w:val="000000"/>
                <w:sz w:val="28"/>
                <w:szCs w:val="28"/>
                <w:lang w:eastAsia="ar-SA"/>
              </w:rPr>
            </w:pPr>
          </w:p>
        </w:tc>
      </w:tr>
      <w:tr w:rsidR="00040C10" w:rsidRPr="00CD5E11" w:rsidTr="001F1A5D">
        <w:tc>
          <w:tcPr>
            <w:tcW w:w="3369" w:type="dxa"/>
            <w:shd w:val="clear" w:color="auto" w:fill="auto"/>
          </w:tcPr>
          <w:p w:rsidR="00040C10" w:rsidRPr="00CD5E11" w:rsidRDefault="00040C10" w:rsidP="00CD5E11">
            <w:pPr>
              <w:suppressAutoHyphens/>
              <w:autoSpaceDE w:val="0"/>
              <w:snapToGrid w:val="0"/>
              <w:spacing w:after="0" w:line="240" w:lineRule="auto"/>
              <w:rPr>
                <w:rFonts w:ascii="Times New Roman" w:eastAsia="Times New Roman" w:hAnsi="Times New Roman"/>
                <w:color w:val="000000"/>
                <w:sz w:val="28"/>
                <w:szCs w:val="28"/>
                <w:lang w:eastAsia="ar-SA"/>
              </w:rPr>
            </w:pPr>
            <w:r w:rsidRPr="00CD5E11">
              <w:rPr>
                <w:rFonts w:ascii="Times New Roman" w:eastAsia="Times New Roman" w:hAnsi="Times New Roman"/>
                <w:color w:val="000000"/>
                <w:sz w:val="28"/>
                <w:szCs w:val="28"/>
                <w:lang w:eastAsia="ar-SA"/>
              </w:rPr>
              <w:t>Ведущая организация:</w:t>
            </w:r>
          </w:p>
        </w:tc>
        <w:tc>
          <w:tcPr>
            <w:tcW w:w="6378" w:type="dxa"/>
            <w:shd w:val="clear" w:color="auto" w:fill="auto"/>
          </w:tcPr>
          <w:p w:rsidR="00040C10" w:rsidRPr="00FB67C3" w:rsidRDefault="00040C10" w:rsidP="001F201E">
            <w:pPr>
              <w:tabs>
                <w:tab w:val="left" w:pos="-392"/>
              </w:tabs>
              <w:suppressAutoHyphens/>
              <w:autoSpaceDE w:val="0"/>
              <w:snapToGrid w:val="0"/>
              <w:spacing w:after="0" w:line="240" w:lineRule="auto"/>
              <w:ind w:left="-108" w:right="-391"/>
              <w:rPr>
                <w:rFonts w:ascii="Times New Roman" w:eastAsia="Times New Roman" w:hAnsi="Times New Roman"/>
                <w:b/>
                <w:iCs/>
                <w:color w:val="000000"/>
                <w:sz w:val="28"/>
                <w:szCs w:val="28"/>
                <w:lang w:eastAsia="ar-SA"/>
              </w:rPr>
            </w:pPr>
            <w:r w:rsidRPr="00FB67C3">
              <w:rPr>
                <w:rFonts w:ascii="Times New Roman" w:eastAsia="Times New Roman" w:hAnsi="Times New Roman"/>
                <w:b/>
                <w:iCs/>
                <w:color w:val="000000"/>
                <w:sz w:val="28"/>
                <w:szCs w:val="28"/>
                <w:lang w:eastAsia="ar-SA"/>
              </w:rPr>
              <w:t xml:space="preserve">ФГБОУ ВПО «Российский государственный                                            </w:t>
            </w:r>
            <w:r>
              <w:rPr>
                <w:rFonts w:ascii="Times New Roman" w:eastAsia="Times New Roman" w:hAnsi="Times New Roman"/>
                <w:b/>
                <w:iCs/>
                <w:color w:val="000000"/>
                <w:sz w:val="28"/>
                <w:szCs w:val="28"/>
                <w:lang w:eastAsia="ar-SA"/>
              </w:rPr>
              <w:t xml:space="preserve">        университет правосудия»</w:t>
            </w:r>
          </w:p>
          <w:p w:rsidR="00040C10" w:rsidRPr="00CD5E11" w:rsidRDefault="00040C10" w:rsidP="001F1A5D">
            <w:pPr>
              <w:suppressAutoHyphens/>
              <w:autoSpaceDE w:val="0"/>
              <w:snapToGrid w:val="0"/>
              <w:spacing w:after="0" w:line="240" w:lineRule="auto"/>
              <w:ind w:right="-391"/>
              <w:rPr>
                <w:rFonts w:ascii="Times New Roman" w:eastAsia="Times New Roman" w:hAnsi="Times New Roman"/>
                <w:b/>
                <w:color w:val="000000"/>
                <w:sz w:val="28"/>
                <w:szCs w:val="28"/>
                <w:lang w:eastAsia="ar-SA"/>
              </w:rPr>
            </w:pPr>
          </w:p>
        </w:tc>
      </w:tr>
    </w:tbl>
    <w:p w:rsidR="00CD5E11" w:rsidRPr="00CD5E11" w:rsidRDefault="00CD5E11" w:rsidP="00CD5E11">
      <w:pPr>
        <w:tabs>
          <w:tab w:val="left" w:pos="5220"/>
        </w:tabs>
        <w:suppressAutoHyphens/>
        <w:spacing w:after="0" w:line="240" w:lineRule="auto"/>
        <w:jc w:val="both"/>
        <w:rPr>
          <w:rFonts w:ascii="Times New Roman" w:eastAsia="Times New Roman" w:hAnsi="Times New Roman"/>
          <w:sz w:val="28"/>
          <w:szCs w:val="28"/>
          <w:lang w:eastAsia="ar-SA"/>
        </w:rPr>
      </w:pPr>
      <w:r w:rsidRPr="00CD5E11">
        <w:rPr>
          <w:rFonts w:ascii="Times New Roman" w:eastAsia="Times New Roman" w:hAnsi="Times New Roman"/>
          <w:sz w:val="28"/>
          <w:szCs w:val="28"/>
          <w:lang w:eastAsia="ar-SA"/>
        </w:rPr>
        <w:t xml:space="preserve">Защита диссертации состоится </w:t>
      </w:r>
      <w:r w:rsidR="00735736">
        <w:rPr>
          <w:rFonts w:ascii="Times New Roman" w:eastAsia="Times New Roman" w:hAnsi="Times New Roman"/>
          <w:sz w:val="28"/>
          <w:szCs w:val="28"/>
          <w:lang w:eastAsia="ar-SA"/>
        </w:rPr>
        <w:t xml:space="preserve">16 апреля </w:t>
      </w:r>
      <w:r w:rsidRPr="00CD5E11">
        <w:rPr>
          <w:rFonts w:ascii="Times New Roman" w:eastAsia="Times New Roman" w:hAnsi="Times New Roman"/>
          <w:sz w:val="28"/>
          <w:szCs w:val="28"/>
          <w:lang w:eastAsia="ar-SA"/>
        </w:rPr>
        <w:t xml:space="preserve">2015 года в </w:t>
      </w:r>
      <w:r w:rsidR="00735736">
        <w:rPr>
          <w:rFonts w:ascii="Times New Roman" w:eastAsia="Times New Roman" w:hAnsi="Times New Roman"/>
          <w:sz w:val="28"/>
          <w:szCs w:val="28"/>
          <w:lang w:eastAsia="ar-SA"/>
        </w:rPr>
        <w:t>14</w:t>
      </w:r>
      <w:r w:rsidRPr="00CD5E11">
        <w:rPr>
          <w:rFonts w:ascii="Times New Roman" w:eastAsia="Times New Roman" w:hAnsi="Times New Roman"/>
          <w:sz w:val="28"/>
          <w:szCs w:val="28"/>
          <w:lang w:eastAsia="ar-SA"/>
        </w:rPr>
        <w:t xml:space="preserve"> часов 00 минут на заседании Диссертационного совета</w:t>
      </w:r>
      <w:proofErr w:type="gramStart"/>
      <w:r w:rsidRPr="00CD5E11">
        <w:rPr>
          <w:rFonts w:ascii="Times New Roman" w:eastAsia="Times New Roman" w:hAnsi="Times New Roman"/>
          <w:sz w:val="28"/>
          <w:szCs w:val="28"/>
          <w:lang w:eastAsia="ar-SA"/>
        </w:rPr>
        <w:t xml:space="preserve"> Д</w:t>
      </w:r>
      <w:proofErr w:type="gramEnd"/>
      <w:r w:rsidRPr="00CD5E11">
        <w:rPr>
          <w:rFonts w:ascii="Times New Roman" w:eastAsia="Times New Roman" w:hAnsi="Times New Roman"/>
          <w:sz w:val="28"/>
          <w:szCs w:val="28"/>
          <w:lang w:eastAsia="ar-SA"/>
        </w:rPr>
        <w:t xml:space="preserve"> 401.001.02. при ФГБОУ ВПО «Российская государственная академия интеллектуальной собственности» по адресу: 117279, г.</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Москва, ул.</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Миклухо-Маклая, д.</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55а, к.</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305.</w:t>
      </w:r>
    </w:p>
    <w:p w:rsidR="00CD5E11" w:rsidRPr="00CD5E11" w:rsidRDefault="00CD5E11" w:rsidP="00CD5E11">
      <w:pPr>
        <w:suppressAutoHyphens/>
        <w:spacing w:after="0" w:line="240" w:lineRule="auto"/>
        <w:jc w:val="both"/>
        <w:rPr>
          <w:rFonts w:ascii="Times New Roman" w:eastAsia="Times New Roman" w:hAnsi="Times New Roman"/>
          <w:sz w:val="28"/>
          <w:szCs w:val="28"/>
          <w:lang w:eastAsia="ar-SA"/>
        </w:rPr>
      </w:pPr>
    </w:p>
    <w:p w:rsidR="00CD5E11" w:rsidRPr="00CD5E11" w:rsidRDefault="00CD5E11" w:rsidP="00CD5E11">
      <w:pPr>
        <w:suppressAutoHyphens/>
        <w:spacing w:after="0" w:line="240" w:lineRule="auto"/>
        <w:jc w:val="both"/>
        <w:rPr>
          <w:rFonts w:ascii="Times New Roman" w:eastAsia="Times New Roman" w:hAnsi="Times New Roman"/>
          <w:sz w:val="16"/>
          <w:szCs w:val="16"/>
          <w:lang w:eastAsia="ar-SA"/>
        </w:rPr>
      </w:pPr>
      <w:r w:rsidRPr="00CD5E11">
        <w:rPr>
          <w:rFonts w:ascii="Times New Roman" w:eastAsia="Times New Roman" w:hAnsi="Times New Roman"/>
          <w:sz w:val="28"/>
          <w:szCs w:val="28"/>
          <w:lang w:eastAsia="ar-SA"/>
        </w:rPr>
        <w:t>С диссертацией можно ознакомиться в библиотеке ФГБОУ ВПО «Российская государственная академия интеллектуальной собственности» по адресу: 117279, г.</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Москва, ул.</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Миклухо-Маклая, д.</w:t>
      </w:r>
      <w:r>
        <w:rPr>
          <w:rFonts w:ascii="Times New Roman" w:eastAsia="Times New Roman" w:hAnsi="Times New Roman"/>
          <w:sz w:val="28"/>
          <w:szCs w:val="28"/>
          <w:lang w:eastAsia="ar-SA"/>
        </w:rPr>
        <w:t xml:space="preserve"> </w:t>
      </w:r>
      <w:r w:rsidRPr="00CD5E11">
        <w:rPr>
          <w:rFonts w:ascii="Times New Roman" w:eastAsia="Times New Roman" w:hAnsi="Times New Roman"/>
          <w:sz w:val="28"/>
          <w:szCs w:val="28"/>
          <w:lang w:eastAsia="ar-SA"/>
        </w:rPr>
        <w:t>55а.</w:t>
      </w:r>
    </w:p>
    <w:p w:rsidR="00CD5E11" w:rsidRPr="00CD5E11" w:rsidRDefault="00CD5E11" w:rsidP="00CD5E11">
      <w:pPr>
        <w:suppressAutoHyphens/>
        <w:spacing w:after="0" w:line="240" w:lineRule="auto"/>
        <w:ind w:firstLine="709"/>
        <w:rPr>
          <w:rFonts w:ascii="Times New Roman" w:eastAsia="Times New Roman" w:hAnsi="Times New Roman"/>
          <w:sz w:val="16"/>
          <w:szCs w:val="16"/>
          <w:lang w:eastAsia="ar-SA"/>
        </w:rPr>
      </w:pPr>
    </w:p>
    <w:p w:rsidR="00CD5E11" w:rsidRPr="00CD5E11" w:rsidRDefault="00BF14FC" w:rsidP="00CD5E11">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Автореферат разослан « </w:t>
      </w:r>
      <w:r w:rsidR="00B21A44">
        <w:rPr>
          <w:rFonts w:ascii="Times New Roman" w:eastAsia="Times New Roman" w:hAnsi="Times New Roman"/>
          <w:sz w:val="28"/>
          <w:szCs w:val="28"/>
          <w:lang w:eastAsia="ar-SA"/>
        </w:rPr>
        <w:t xml:space="preserve"> </w:t>
      </w:r>
      <w:r w:rsidR="00CD5E11" w:rsidRPr="00CD5E11">
        <w:rPr>
          <w:rFonts w:ascii="Times New Roman" w:eastAsia="Times New Roman" w:hAnsi="Times New Roman"/>
          <w:sz w:val="28"/>
          <w:szCs w:val="28"/>
          <w:lang w:eastAsia="ar-SA"/>
        </w:rPr>
        <w:t xml:space="preserve">» </w:t>
      </w:r>
      <w:r w:rsidR="00127273">
        <w:rPr>
          <w:rFonts w:ascii="Times New Roman" w:eastAsia="Times New Roman" w:hAnsi="Times New Roman"/>
          <w:sz w:val="28"/>
          <w:szCs w:val="28"/>
          <w:lang w:eastAsia="ar-SA"/>
        </w:rPr>
        <w:t xml:space="preserve">марта </w:t>
      </w:r>
      <w:r w:rsidR="00CD5E11" w:rsidRPr="00CD5E11">
        <w:rPr>
          <w:rFonts w:ascii="Times New Roman" w:eastAsia="Times New Roman" w:hAnsi="Times New Roman"/>
          <w:sz w:val="28"/>
          <w:szCs w:val="28"/>
          <w:lang w:eastAsia="ar-SA"/>
        </w:rPr>
        <w:t>2015 года</w:t>
      </w:r>
      <w:r w:rsidR="001F1A5D">
        <w:rPr>
          <w:rFonts w:ascii="Times New Roman" w:eastAsia="Times New Roman" w:hAnsi="Times New Roman"/>
          <w:sz w:val="28"/>
          <w:szCs w:val="28"/>
          <w:lang w:eastAsia="ar-SA"/>
        </w:rPr>
        <w:t>.</w:t>
      </w:r>
    </w:p>
    <w:p w:rsidR="00CD5E11" w:rsidRDefault="00CD5E11" w:rsidP="00CD5E11">
      <w:pPr>
        <w:suppressAutoHyphens/>
        <w:spacing w:after="0" w:line="240" w:lineRule="auto"/>
        <w:ind w:firstLine="709"/>
        <w:rPr>
          <w:rFonts w:ascii="Times New Roman" w:eastAsia="Times New Roman" w:hAnsi="Times New Roman"/>
          <w:sz w:val="28"/>
          <w:szCs w:val="28"/>
          <w:lang w:eastAsia="ar-SA"/>
        </w:rPr>
      </w:pPr>
    </w:p>
    <w:p w:rsidR="00225F58" w:rsidRPr="00CD5E11" w:rsidRDefault="00225F58" w:rsidP="00CD5E11">
      <w:pPr>
        <w:suppressAutoHyphens/>
        <w:spacing w:after="0" w:line="240" w:lineRule="auto"/>
        <w:ind w:firstLine="709"/>
        <w:rPr>
          <w:rFonts w:ascii="Times New Roman" w:eastAsia="Times New Roman" w:hAnsi="Times New Roman"/>
          <w:sz w:val="28"/>
          <w:szCs w:val="28"/>
          <w:lang w:eastAsia="ar-SA"/>
        </w:rPr>
      </w:pPr>
    </w:p>
    <w:p w:rsidR="00CD5E11" w:rsidRPr="00CD5E11" w:rsidRDefault="00CD5E11" w:rsidP="00CD5E11">
      <w:pPr>
        <w:spacing w:after="0" w:line="240" w:lineRule="auto"/>
        <w:jc w:val="both"/>
        <w:rPr>
          <w:rFonts w:ascii="Times New Roman" w:hAnsi="Times New Roman"/>
          <w:sz w:val="28"/>
          <w:lang w:eastAsia="ar-SA"/>
        </w:rPr>
      </w:pPr>
      <w:r>
        <w:rPr>
          <w:rFonts w:ascii="Times New Roman" w:hAnsi="Times New Roman"/>
          <w:noProof/>
          <w:sz w:val="28"/>
          <w:lang w:eastAsia="ru-RU"/>
        </w:rPr>
        <w:drawing>
          <wp:anchor distT="0" distB="0" distL="114300" distR="114300" simplePos="0" relativeHeight="251660288" behindDoc="1" locked="0" layoutInCell="1" allowOverlap="1">
            <wp:simplePos x="0" y="0"/>
            <wp:positionH relativeFrom="column">
              <wp:posOffset>2324100</wp:posOffset>
            </wp:positionH>
            <wp:positionV relativeFrom="paragraph">
              <wp:posOffset>133350</wp:posOffset>
            </wp:positionV>
            <wp:extent cx="1127760" cy="468630"/>
            <wp:effectExtent l="19050" t="0" r="0" b="0"/>
            <wp:wrapNone/>
            <wp:docPr id="3" name="Рисунок 3" descr="img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41"/>
                    <pic:cNvPicPr>
                      <a:picLocks noChangeAspect="1" noChangeArrowheads="1"/>
                    </pic:cNvPicPr>
                  </pic:nvPicPr>
                  <pic:blipFill>
                    <a:blip r:embed="rId9" cstate="print"/>
                    <a:srcRect/>
                    <a:stretch>
                      <a:fillRect/>
                    </a:stretch>
                  </pic:blipFill>
                  <pic:spPr bwMode="auto">
                    <a:xfrm>
                      <a:off x="0" y="0"/>
                      <a:ext cx="1127760" cy="468630"/>
                    </a:xfrm>
                    <a:prstGeom prst="rect">
                      <a:avLst/>
                    </a:prstGeom>
                    <a:noFill/>
                    <a:ln w="9525">
                      <a:noFill/>
                      <a:miter lim="800000"/>
                      <a:headEnd/>
                      <a:tailEnd/>
                    </a:ln>
                  </pic:spPr>
                </pic:pic>
              </a:graphicData>
            </a:graphic>
          </wp:anchor>
        </w:drawing>
      </w:r>
      <w:r w:rsidRPr="00CD5E11">
        <w:rPr>
          <w:rFonts w:ascii="Times New Roman" w:hAnsi="Times New Roman"/>
          <w:sz w:val="28"/>
          <w:lang w:eastAsia="ar-SA"/>
        </w:rPr>
        <w:t xml:space="preserve">Ученый секретарь диссертационного совета,                                                  </w:t>
      </w:r>
    </w:p>
    <w:p w:rsidR="00CD5E11" w:rsidRPr="00CD5E11" w:rsidRDefault="00CD5E11" w:rsidP="00CD5E11">
      <w:pPr>
        <w:spacing w:after="0" w:line="240" w:lineRule="auto"/>
        <w:jc w:val="both"/>
        <w:rPr>
          <w:rFonts w:ascii="Times New Roman" w:eastAsia="Times New Roman" w:hAnsi="Times New Roman"/>
          <w:b/>
          <w:bCs/>
          <w:sz w:val="28"/>
          <w:szCs w:val="28"/>
          <w:lang w:eastAsia="ar-SA"/>
        </w:rPr>
      </w:pPr>
      <w:r w:rsidRPr="00CD5E11">
        <w:rPr>
          <w:rFonts w:ascii="Times New Roman" w:hAnsi="Times New Roman"/>
          <w:sz w:val="28"/>
          <w:lang w:eastAsia="ar-SA"/>
        </w:rPr>
        <w:t>кандидат юридических наук                               Савина Виктория Сергеевна</w:t>
      </w:r>
    </w:p>
    <w:p w:rsidR="00077FF0" w:rsidRDefault="00077FF0" w:rsidP="000149A8">
      <w:pPr>
        <w:spacing w:after="0" w:line="360" w:lineRule="auto"/>
        <w:jc w:val="center"/>
        <w:rPr>
          <w:rFonts w:ascii="Times New Roman" w:hAnsi="Times New Roman"/>
          <w:b/>
          <w:sz w:val="28"/>
          <w:szCs w:val="28"/>
        </w:rPr>
      </w:pPr>
    </w:p>
    <w:p w:rsidR="000149A8" w:rsidRPr="00BF7D70" w:rsidRDefault="000149A8" w:rsidP="000149A8">
      <w:pPr>
        <w:spacing w:after="0" w:line="360" w:lineRule="auto"/>
        <w:jc w:val="center"/>
        <w:rPr>
          <w:rFonts w:ascii="Times New Roman" w:hAnsi="Times New Roman"/>
          <w:b/>
          <w:sz w:val="28"/>
          <w:szCs w:val="28"/>
        </w:rPr>
      </w:pPr>
      <w:r w:rsidRPr="00BF7D70">
        <w:rPr>
          <w:rFonts w:ascii="Times New Roman" w:hAnsi="Times New Roman"/>
          <w:b/>
          <w:sz w:val="28"/>
          <w:szCs w:val="28"/>
        </w:rPr>
        <w:lastRenderedPageBreak/>
        <w:t>Общая характеристика работы</w:t>
      </w:r>
    </w:p>
    <w:p w:rsidR="000149A8" w:rsidRPr="00BF7D70" w:rsidRDefault="000149A8" w:rsidP="000149A8">
      <w:pPr>
        <w:spacing w:after="0" w:line="360" w:lineRule="auto"/>
        <w:ind w:firstLine="709"/>
        <w:jc w:val="both"/>
        <w:rPr>
          <w:rFonts w:ascii="Times New Roman" w:hAnsi="Times New Roman"/>
          <w:b/>
          <w:sz w:val="28"/>
          <w:szCs w:val="28"/>
        </w:rPr>
      </w:pP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 xml:space="preserve">Актуальность. </w:t>
      </w:r>
      <w:r w:rsidRPr="00BF7D70">
        <w:rPr>
          <w:rFonts w:ascii="Times New Roman" w:hAnsi="Times New Roman"/>
          <w:sz w:val="28"/>
          <w:szCs w:val="28"/>
        </w:rPr>
        <w:t xml:space="preserve">Сегодня информационно-коммуникационные технологии приобрели небывалую массовость и популярность. Обеспечивая доступ к любой информации круглые сутки, они используются в самых различных целях людьми всех возрастов, социальных и этнических групп во всех уголках нашей планеты.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Мировой финансовый кризис 2009 г. вызвал сдвиг, который трансформировал привычный уклад экономики. Но, не смотря на массу негативных последствий, он ускорил создание современных моделей ведения коммерческой деятельности, которые дали толчок бизнесу и вызвали новую волну первичного накопления капитала, особенно в развитых странах (третья волна капитализма). В первую очередь, этот процесс связан с Интернетом и информационно-коммуникационными технологиями. Так, большинство крупных коммерческих организаций, занимающихся продажей товаров, давно имеют свои виртуальные магазины, где в любое время, не выходя из дома, пользователь может приобрести необходимый товар и узнать все его характеристики.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Достаточно консервативные банковские институты уже предпринимают максимум усилий для адаптации к стремительно и кардинально изменяющимся требованиям общества и прогресса. Многие расчеты за товары и услуги в информационно-коммуникационных сетях уже осуществляются при помощи нового вида платежных средств - электронных денег. В экономически развитых странах (Германия, США, Южная Корея, Япония и др.) подобные платежные средства принимаются коммерческими организациями наряду с национальной валютой.</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Как мы видим, </w:t>
      </w:r>
      <w:proofErr w:type="gramStart"/>
      <w:r w:rsidRPr="00BF7D70">
        <w:rPr>
          <w:rFonts w:ascii="Times New Roman" w:hAnsi="Times New Roman"/>
          <w:sz w:val="28"/>
          <w:szCs w:val="28"/>
        </w:rPr>
        <w:t>бизнес-модели</w:t>
      </w:r>
      <w:proofErr w:type="gramEnd"/>
      <w:r w:rsidRPr="00BF7D70">
        <w:rPr>
          <w:rFonts w:ascii="Times New Roman" w:hAnsi="Times New Roman"/>
          <w:sz w:val="28"/>
          <w:szCs w:val="28"/>
        </w:rPr>
        <w:t xml:space="preserve"> активно меняются под влиянием современных информационно-коммуникационных технологий. На фоне ускоряющегося и усложняющегося развития этого процесса, все острее ощущается проблема недостаточного гражданско-правового регулирования  общественных отношений в данной области, что неизбежно влечет за собой возникновение целого ряда вопросов теоретического и практического характера.</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lastRenderedPageBreak/>
        <w:t>При этом проблемы, связанные с нахождением в информационно-коммуникационных сетях субъектов и объектов гражданских правоотношений, а также практика их решения в России, как правило, возникают позднее, нежели в странах с более развитой рыночной экономикой. Число таких проблем продолжает неуклонно расти. Так, в законодательстве и в правоприменительной практике до сих пор не разработаны конкретные, последовательные, и отвечающие запросам сформировавшегося гражданского оборота критерии отнесения гражданско-правовых отношений в информационно-коммуникационных сетях к определенному национальному правопорядку. Не разработаны и базовые вопросы о применении норм, регулирующих правовой статус субъекта гражданско-правовых отношений, его идентификации в таких отношениях; слабо выявлен потенциал оборотоспособности объектов гражданских прав. Ждут своего изучения цивилистикой важнейшие вопросы соотношения парадигмы права с функциональными основами виртуального пространства, без которых трудно представить не только верное направление правового регулирования, но и понимание сути этого процесса.</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В отличие от многих зарубежных стран (США, Китай, Германия и др.) в отечественной цивилистике до сих пор не сложилось целостного взгляда на информационно-коммуникационные сети как среду, в которой формируются и протекают общественные отношения, нуждающиеся в правовом регулировании. </w:t>
      </w:r>
      <w:proofErr w:type="gramStart"/>
      <w:r w:rsidRPr="00BF7D70">
        <w:rPr>
          <w:rFonts w:ascii="Times New Roman" w:hAnsi="Times New Roman"/>
          <w:sz w:val="28"/>
          <w:szCs w:val="28"/>
        </w:rPr>
        <w:t xml:space="preserve">По этой причине юридическая наука «обогащается» самыми разнообразными точками зрения, начиная от отрицания информационно-коммуникационных сетей в качестве сферы общественных отношений и приравнивания их исключительно к одному из средств связи и заканчивая признанием за виртуальным пространством абсолютно противоположных </w:t>
      </w:r>
      <w:r w:rsidR="00E26BEE">
        <w:rPr>
          <w:rFonts w:ascii="Times New Roman" w:hAnsi="Times New Roman"/>
          <w:sz w:val="28"/>
          <w:szCs w:val="28"/>
        </w:rPr>
        <w:t xml:space="preserve">физической </w:t>
      </w:r>
      <w:r w:rsidRPr="00BF7D70">
        <w:rPr>
          <w:rFonts w:ascii="Times New Roman" w:hAnsi="Times New Roman"/>
          <w:sz w:val="28"/>
          <w:szCs w:val="28"/>
        </w:rPr>
        <w:t>реальности свойств и выведения ее из-под действия существующих норм права и правовых систем.</w:t>
      </w:r>
      <w:proofErr w:type="gramEnd"/>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В результате отсутствия комплексно разработанной научной базы, решением этих вопросов в каждом конкретном случае занимаются судебные органы, являющиеся, по сути, аванпостом, </w:t>
      </w:r>
      <w:proofErr w:type="gramStart"/>
      <w:r w:rsidRPr="00BF7D70">
        <w:rPr>
          <w:rFonts w:ascii="Times New Roman" w:hAnsi="Times New Roman"/>
          <w:sz w:val="28"/>
          <w:szCs w:val="28"/>
        </w:rPr>
        <w:t>первым</w:t>
      </w:r>
      <w:proofErr w:type="gramEnd"/>
      <w:r w:rsidRPr="00BF7D70">
        <w:rPr>
          <w:rFonts w:ascii="Times New Roman" w:hAnsi="Times New Roman"/>
          <w:sz w:val="28"/>
          <w:szCs w:val="28"/>
        </w:rPr>
        <w:t xml:space="preserve"> оповещающим о появлении общественной потребности в разрешении новых спорных вопросов. Но зачастую, </w:t>
      </w:r>
      <w:r w:rsidRPr="00BF7D70">
        <w:rPr>
          <w:rFonts w:ascii="Times New Roman" w:hAnsi="Times New Roman"/>
          <w:sz w:val="28"/>
          <w:szCs w:val="28"/>
        </w:rPr>
        <w:lastRenderedPageBreak/>
        <w:t xml:space="preserve">плоды судебного правоприменения замещают собой нормы позитивного права, что наряду с положительными, влечет за собой множество негативных последствий. Как верно отмечает Р.О. </w:t>
      </w:r>
      <w:proofErr w:type="spellStart"/>
      <w:r w:rsidRPr="00BF7D70">
        <w:rPr>
          <w:rFonts w:ascii="Times New Roman" w:hAnsi="Times New Roman"/>
          <w:sz w:val="28"/>
          <w:szCs w:val="28"/>
        </w:rPr>
        <w:t>Халфина</w:t>
      </w:r>
      <w:proofErr w:type="spellEnd"/>
      <w:r w:rsidRPr="00BF7D70">
        <w:rPr>
          <w:rFonts w:ascii="Times New Roman" w:hAnsi="Times New Roman"/>
          <w:sz w:val="28"/>
          <w:szCs w:val="28"/>
        </w:rPr>
        <w:t>: «Чем полнее и точнее отражены в праве объективные законы экономического развития, тем более полным, согласованным, эффективным может быть и право. ..</w:t>
      </w:r>
      <w:proofErr w:type="gramStart"/>
      <w:r w:rsidRPr="00BF7D70">
        <w:rPr>
          <w:rFonts w:ascii="Times New Roman" w:hAnsi="Times New Roman"/>
          <w:sz w:val="28"/>
          <w:szCs w:val="28"/>
        </w:rPr>
        <w:t>.н</w:t>
      </w:r>
      <w:proofErr w:type="gramEnd"/>
      <w:r w:rsidRPr="00BF7D70">
        <w:rPr>
          <w:rFonts w:ascii="Times New Roman" w:hAnsi="Times New Roman"/>
          <w:sz w:val="28"/>
          <w:szCs w:val="28"/>
        </w:rPr>
        <w:t>едостаточно  полный учет объективных закономерностей и тенденций может повлечь за собой то, что правовые регуляторы утрачиваю силу»</w:t>
      </w:r>
      <w:r w:rsidRPr="00BF7D70">
        <w:rPr>
          <w:rFonts w:ascii="Times New Roman" w:hAnsi="Times New Roman"/>
          <w:sz w:val="28"/>
          <w:szCs w:val="28"/>
          <w:vertAlign w:val="superscript"/>
        </w:rPr>
        <w:footnoteReference w:id="1"/>
      </w:r>
      <w:r w:rsidRPr="00BF7D70">
        <w:rPr>
          <w:rFonts w:ascii="Times New Roman" w:hAnsi="Times New Roman"/>
          <w:sz w:val="28"/>
          <w:szCs w:val="28"/>
        </w:rPr>
        <w:t xml:space="preserve">. </w:t>
      </w:r>
    </w:p>
    <w:p w:rsidR="000149A8" w:rsidRPr="00BF7D70" w:rsidRDefault="00E26BEE" w:rsidP="000149A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Наличие </w:t>
      </w:r>
      <w:r w:rsidRPr="00A3381D">
        <w:rPr>
          <w:rFonts w:ascii="Times New Roman" w:hAnsi="Times New Roman"/>
          <w:sz w:val="28"/>
          <w:szCs w:val="28"/>
        </w:rPr>
        <w:t xml:space="preserve">разрыва между многими </w:t>
      </w:r>
      <w:r>
        <w:rPr>
          <w:rFonts w:ascii="Times New Roman" w:hAnsi="Times New Roman"/>
          <w:sz w:val="28"/>
          <w:szCs w:val="28"/>
        </w:rPr>
        <w:t xml:space="preserve">существующими в </w:t>
      </w:r>
      <w:r w:rsidRPr="00A3381D">
        <w:rPr>
          <w:rFonts w:ascii="Times New Roman" w:hAnsi="Times New Roman"/>
          <w:sz w:val="28"/>
          <w:szCs w:val="28"/>
        </w:rPr>
        <w:t xml:space="preserve">информационно-коммуникационных сетях </w:t>
      </w:r>
      <w:r>
        <w:rPr>
          <w:rFonts w:ascii="Times New Roman" w:hAnsi="Times New Roman"/>
          <w:sz w:val="28"/>
          <w:szCs w:val="28"/>
        </w:rPr>
        <w:t>общественными отношениями</w:t>
      </w:r>
      <w:r w:rsidRPr="00A3381D">
        <w:rPr>
          <w:rFonts w:ascii="Times New Roman" w:hAnsi="Times New Roman"/>
          <w:sz w:val="28"/>
          <w:szCs w:val="28"/>
        </w:rPr>
        <w:t xml:space="preserve"> и нормами позитивного права создает впечатление фактической </w:t>
      </w:r>
      <w:r w:rsidR="000149A8" w:rsidRPr="00BF7D70">
        <w:rPr>
          <w:rFonts w:ascii="Times New Roman" w:hAnsi="Times New Roman"/>
          <w:sz w:val="28"/>
          <w:szCs w:val="28"/>
        </w:rPr>
        <w:t>неприменимости положений гражданского законодательства к отношениям в информационно-коммуникационных сетях, которое, в итоге, влечет скептическое отношение к его потенциалу со стороны участников имущественного оборота.</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Гибкое диспозитивное регулирование гражданско-правовых отношений, свойственное развитым правопорядкам и основанное на принципах свободы волеизъявления, равенстве субъектов, недопустимости произвольного вмешательства, добросовестности и т.д., здесь, как правило, подменяется либо властными предписаниями и запретами органов государственной власти, либо применением технических и программных средств, что порождает еще большее число казусов и «черных дыр». В  конечном </w:t>
      </w:r>
      <w:r w:rsidR="00262044">
        <w:rPr>
          <w:rFonts w:ascii="Times New Roman" w:hAnsi="Times New Roman"/>
          <w:sz w:val="28"/>
          <w:szCs w:val="28"/>
        </w:rPr>
        <w:t xml:space="preserve">итоге </w:t>
      </w:r>
      <w:r w:rsidRPr="00BF7D70">
        <w:rPr>
          <w:rFonts w:ascii="Times New Roman" w:hAnsi="Times New Roman"/>
          <w:sz w:val="28"/>
          <w:szCs w:val="28"/>
        </w:rPr>
        <w:t xml:space="preserve">страдают интересы самих участников гражданско-правового оборота и общества в целом.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Актуальность темы настоящей научной работы, следовательно, определяется как назревшей необходимостью новых решений для совершенствования норм гражданского законодательства в рассматриваемой сфере, так и возможностью эффективного использования большинства конструкций, разработанных ранее наукой гражданского права, для разрешения актуальных задач, поставленных новой для отечественного права средой – пространством информационно-коммуникационных сетей.</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lastRenderedPageBreak/>
        <w:t xml:space="preserve">Степень научной разработанности </w:t>
      </w:r>
      <w:r w:rsidRPr="00BF7D70">
        <w:rPr>
          <w:rFonts w:ascii="Times New Roman" w:hAnsi="Times New Roman"/>
          <w:sz w:val="28"/>
          <w:szCs w:val="28"/>
        </w:rPr>
        <w:t xml:space="preserve">темы исследования. Влияние современных информационно-коммуникационных технологий на общественные отношения, регулировать которые призвано право, с каждым годом все более активно изучается юридической наукой. Одной из первых попыток комплексного исследований в данной области явилась работа С.В. Малахова «Гражданско-правовое регулирование отношений в глобальной компьютерной сети Интернет». Однако она была написана на заре научного изучения подобных отношений, которые вместе с их регулированием в тот момент находились в зачаточном состоянии. В итоге автор сосредоточился на информационных отношениях. Высоко следует оценить диссертационное исследование В.Ю. </w:t>
      </w:r>
      <w:proofErr w:type="spellStart"/>
      <w:r w:rsidRPr="00BF7D70">
        <w:rPr>
          <w:rFonts w:ascii="Times New Roman" w:hAnsi="Times New Roman"/>
          <w:sz w:val="28"/>
          <w:szCs w:val="28"/>
        </w:rPr>
        <w:t>Моченова</w:t>
      </w:r>
      <w:proofErr w:type="spellEnd"/>
      <w:r w:rsidRPr="00BF7D70">
        <w:rPr>
          <w:rFonts w:ascii="Times New Roman" w:hAnsi="Times New Roman"/>
          <w:sz w:val="28"/>
          <w:szCs w:val="28"/>
        </w:rPr>
        <w:t xml:space="preserve"> «Правовое регулирование электронной коммерции», в котором он рассматривает сетевые коммуникации как один из способов заключения возмездных договоров. В его исследовании большое внимание уделяется вопросам электронного документооборота, цифровых подписей, удостоверения сделок и т.д. Также перекликается с темой нашей научной работы исследования Н.А. </w:t>
      </w:r>
      <w:proofErr w:type="spellStart"/>
      <w:r w:rsidRPr="00BF7D70">
        <w:rPr>
          <w:rFonts w:ascii="Times New Roman" w:hAnsi="Times New Roman"/>
          <w:sz w:val="28"/>
          <w:szCs w:val="28"/>
        </w:rPr>
        <w:t>Дмитрика</w:t>
      </w:r>
      <w:proofErr w:type="spellEnd"/>
      <w:r w:rsidRPr="00BF7D70">
        <w:rPr>
          <w:rFonts w:ascii="Times New Roman" w:hAnsi="Times New Roman"/>
          <w:sz w:val="28"/>
          <w:szCs w:val="28"/>
        </w:rPr>
        <w:t xml:space="preserve"> «Способы осуществления субъективных гражданских прав и исполнения обязанностей с использованием сети Интернет», И.В. </w:t>
      </w:r>
      <w:proofErr w:type="spellStart"/>
      <w:r w:rsidRPr="00BF7D70">
        <w:rPr>
          <w:rFonts w:ascii="Times New Roman" w:hAnsi="Times New Roman"/>
          <w:sz w:val="28"/>
          <w:szCs w:val="28"/>
        </w:rPr>
        <w:t>Невзорова</w:t>
      </w:r>
      <w:proofErr w:type="spellEnd"/>
      <w:r w:rsidRPr="00BF7D70">
        <w:rPr>
          <w:rFonts w:ascii="Times New Roman" w:hAnsi="Times New Roman"/>
          <w:sz w:val="28"/>
          <w:szCs w:val="28"/>
        </w:rPr>
        <w:t xml:space="preserve"> «Проблемы регулирования предпринимательской деятельности, осуществляемой с использованием Интернет». Эти ученые сосредоточились на проблематике осуществления коммерческой деятельности в сети Интернет, но, к сожалению, мало внимания уделяют решению проблем концептуального характера.</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Отдельные вопросы, касающиеся изучения гражданско-правового статуса субъектов гражданских правоотношений нашли свое отражение в работах Е.Б. Крыловой, Ш.Х. </w:t>
      </w:r>
      <w:proofErr w:type="spellStart"/>
      <w:r w:rsidRPr="00BF7D70">
        <w:rPr>
          <w:rFonts w:ascii="Times New Roman" w:hAnsi="Times New Roman"/>
          <w:sz w:val="28"/>
          <w:szCs w:val="28"/>
        </w:rPr>
        <w:t>Заман</w:t>
      </w:r>
      <w:proofErr w:type="spellEnd"/>
      <w:r w:rsidRPr="00BF7D70">
        <w:rPr>
          <w:rFonts w:ascii="Times New Roman" w:hAnsi="Times New Roman"/>
          <w:sz w:val="28"/>
          <w:szCs w:val="28"/>
        </w:rPr>
        <w:t xml:space="preserve">, В.Г. </w:t>
      </w:r>
      <w:proofErr w:type="spellStart"/>
      <w:r w:rsidRPr="00BF7D70">
        <w:rPr>
          <w:rFonts w:ascii="Times New Roman" w:hAnsi="Times New Roman"/>
          <w:sz w:val="28"/>
          <w:szCs w:val="28"/>
        </w:rPr>
        <w:t>Голубцова</w:t>
      </w:r>
      <w:proofErr w:type="spellEnd"/>
      <w:r w:rsidRPr="00BF7D70">
        <w:rPr>
          <w:rFonts w:ascii="Times New Roman" w:hAnsi="Times New Roman"/>
          <w:sz w:val="28"/>
          <w:szCs w:val="28"/>
        </w:rPr>
        <w:t xml:space="preserve">, М.А. </w:t>
      </w:r>
      <w:proofErr w:type="spellStart"/>
      <w:r w:rsidRPr="00BF7D70">
        <w:rPr>
          <w:rFonts w:ascii="Times New Roman" w:hAnsi="Times New Roman"/>
          <w:sz w:val="28"/>
          <w:szCs w:val="28"/>
        </w:rPr>
        <w:t>Хватовой</w:t>
      </w:r>
      <w:proofErr w:type="spellEnd"/>
      <w:r w:rsidRPr="00BF7D70">
        <w:rPr>
          <w:rFonts w:ascii="Times New Roman" w:hAnsi="Times New Roman"/>
          <w:sz w:val="28"/>
          <w:szCs w:val="28"/>
        </w:rPr>
        <w:t xml:space="preserve"> и др.</w:t>
      </w:r>
    </w:p>
    <w:p w:rsidR="000149A8" w:rsidRPr="00BF7D70" w:rsidRDefault="000149A8" w:rsidP="000149A8">
      <w:pPr>
        <w:spacing w:after="0" w:line="360" w:lineRule="auto"/>
        <w:ind w:firstLine="709"/>
        <w:jc w:val="both"/>
        <w:rPr>
          <w:rFonts w:ascii="Times New Roman" w:hAnsi="Times New Roman"/>
          <w:sz w:val="28"/>
          <w:szCs w:val="28"/>
        </w:rPr>
      </w:pPr>
      <w:proofErr w:type="gramStart"/>
      <w:r w:rsidRPr="00BF7D70">
        <w:rPr>
          <w:rFonts w:ascii="Times New Roman" w:hAnsi="Times New Roman"/>
          <w:sz w:val="28"/>
          <w:szCs w:val="28"/>
        </w:rPr>
        <w:t xml:space="preserve">Анализ таких объектов гражданских прав как денежные средства, услуги, имущественные права, неимущественные блага, информация (как ранее существовавший объект), в контексте их соотнесения с информационно-коммуникационными технологиями, был проведен в работах В.Б. Наумова, А.В. Беспалова, </w:t>
      </w:r>
      <w:proofErr w:type="spellStart"/>
      <w:r w:rsidRPr="00BF7D70">
        <w:rPr>
          <w:rFonts w:ascii="Times New Roman" w:hAnsi="Times New Roman"/>
          <w:sz w:val="28"/>
          <w:szCs w:val="28"/>
        </w:rPr>
        <w:t>М.И.Савельева</w:t>
      </w:r>
      <w:proofErr w:type="spellEnd"/>
      <w:r w:rsidRPr="00BF7D70">
        <w:rPr>
          <w:rFonts w:ascii="Times New Roman" w:hAnsi="Times New Roman"/>
          <w:sz w:val="28"/>
          <w:szCs w:val="28"/>
        </w:rPr>
        <w:t xml:space="preserve">,  </w:t>
      </w:r>
      <w:proofErr w:type="spellStart"/>
      <w:r w:rsidRPr="00BF7D70">
        <w:rPr>
          <w:rFonts w:ascii="Times New Roman" w:hAnsi="Times New Roman"/>
          <w:sz w:val="28"/>
          <w:szCs w:val="28"/>
        </w:rPr>
        <w:t>М.А.Чеботаревой</w:t>
      </w:r>
      <w:proofErr w:type="spellEnd"/>
      <w:r w:rsidRPr="00BF7D70">
        <w:rPr>
          <w:rFonts w:ascii="Times New Roman" w:hAnsi="Times New Roman"/>
          <w:sz w:val="28"/>
          <w:szCs w:val="28"/>
        </w:rPr>
        <w:t xml:space="preserve">, А.Ю. Рыкова, М.А. </w:t>
      </w:r>
      <w:proofErr w:type="spellStart"/>
      <w:r w:rsidRPr="00BF7D70">
        <w:rPr>
          <w:rFonts w:ascii="Times New Roman" w:hAnsi="Times New Roman"/>
          <w:sz w:val="28"/>
          <w:szCs w:val="28"/>
        </w:rPr>
        <w:t>Москальца</w:t>
      </w:r>
      <w:proofErr w:type="spellEnd"/>
      <w:r w:rsidRPr="00BF7D70">
        <w:rPr>
          <w:rFonts w:ascii="Times New Roman" w:hAnsi="Times New Roman"/>
          <w:sz w:val="28"/>
          <w:szCs w:val="28"/>
        </w:rPr>
        <w:t xml:space="preserve">, Т.В.  </w:t>
      </w:r>
      <w:proofErr w:type="spellStart"/>
      <w:r w:rsidRPr="00BF7D70">
        <w:rPr>
          <w:rFonts w:ascii="Times New Roman" w:hAnsi="Times New Roman"/>
          <w:sz w:val="28"/>
          <w:szCs w:val="28"/>
        </w:rPr>
        <w:t>Дзагоева</w:t>
      </w:r>
      <w:proofErr w:type="spellEnd"/>
      <w:r w:rsidRPr="00BF7D70">
        <w:rPr>
          <w:rFonts w:ascii="Times New Roman" w:hAnsi="Times New Roman"/>
          <w:sz w:val="28"/>
          <w:szCs w:val="28"/>
        </w:rPr>
        <w:t xml:space="preserve">, В.С. </w:t>
      </w:r>
      <w:proofErr w:type="spellStart"/>
      <w:r w:rsidRPr="00BF7D70">
        <w:rPr>
          <w:rFonts w:ascii="Times New Roman" w:hAnsi="Times New Roman"/>
          <w:sz w:val="28"/>
          <w:szCs w:val="28"/>
        </w:rPr>
        <w:t>Лощилина</w:t>
      </w:r>
      <w:proofErr w:type="spellEnd"/>
      <w:r w:rsidRPr="00BF7D70">
        <w:rPr>
          <w:rFonts w:ascii="Times New Roman" w:hAnsi="Times New Roman"/>
          <w:sz w:val="28"/>
          <w:szCs w:val="28"/>
        </w:rPr>
        <w:t>, П.С. Симоновича и др.</w:t>
      </w:r>
      <w:proofErr w:type="gramEnd"/>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lastRenderedPageBreak/>
        <w:t xml:space="preserve">Особое внимание следует обратить на оживленную разработку и исследование проблем создания, использования и оборота результатов интеллектуальной деятельности в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 xml:space="preserve">, а также некоторых аспектов их правовой защиты и охраны. Данной тематике посвящены работы С.А. Бабкина, Г.Э. </w:t>
      </w:r>
      <w:proofErr w:type="spellStart"/>
      <w:r w:rsidRPr="00BF7D70">
        <w:rPr>
          <w:rFonts w:ascii="Times New Roman" w:hAnsi="Times New Roman"/>
          <w:sz w:val="28"/>
          <w:szCs w:val="28"/>
        </w:rPr>
        <w:t>Добряковой</w:t>
      </w:r>
      <w:proofErr w:type="spellEnd"/>
      <w:r w:rsidRPr="00BF7D70">
        <w:rPr>
          <w:rFonts w:ascii="Times New Roman" w:hAnsi="Times New Roman"/>
          <w:sz w:val="28"/>
          <w:szCs w:val="28"/>
        </w:rPr>
        <w:t xml:space="preserve">, А.А.  </w:t>
      </w:r>
      <w:proofErr w:type="spellStart"/>
      <w:r w:rsidRPr="00BF7D70">
        <w:rPr>
          <w:rFonts w:ascii="Times New Roman" w:hAnsi="Times New Roman"/>
          <w:sz w:val="28"/>
          <w:szCs w:val="28"/>
        </w:rPr>
        <w:t>Вилинова</w:t>
      </w:r>
      <w:proofErr w:type="spellEnd"/>
      <w:r w:rsidRPr="00BF7D70">
        <w:rPr>
          <w:rFonts w:ascii="Times New Roman" w:hAnsi="Times New Roman"/>
          <w:sz w:val="28"/>
          <w:szCs w:val="28"/>
        </w:rPr>
        <w:t>, А.А. Лукьянова и многих других  авторов</w:t>
      </w:r>
      <w:r w:rsidRPr="00BF7D70">
        <w:rPr>
          <w:rFonts w:ascii="Times New Roman" w:hAnsi="Times New Roman"/>
          <w:b/>
          <w:sz w:val="28"/>
          <w:szCs w:val="28"/>
        </w:rPr>
        <w:t>.</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Активно изучается проблема использования доменных имен, относящихся исключительно к информационно-коммуникационным сетям. Здесь особо стоит выделить работы А.Г. Серго, Р.С. Смирнова, А.В. Попцова, А.А. Агеенко.</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Как мы видим, в области общественных отношений в информационно-коммуникационных сетях, основной массив цивилистических исследований посвящен изучению таких объектов гражданских прав как результаты интеллектуальной деятельности, способов и мер их охраны и защиты, электронных денежных средств, либо иных сделок, в которых сети выступают как средство коммуникации. В качестве новой среды общественных отношений информационно-коммуникационные сети исследованы крайне отрывочно и узко. Одновременно с этим в других отраслях юридического научного знания (финансовое право, уголовное право, информационное право и т.д.) укрепляется понимание несводимости многих явлений и процессов, протекающих в информационно-коммуникационных сетях к ранее созданным </w:t>
      </w:r>
      <w:r w:rsidR="00262044">
        <w:rPr>
          <w:rFonts w:ascii="Times New Roman" w:hAnsi="Times New Roman"/>
          <w:sz w:val="28"/>
          <w:szCs w:val="28"/>
        </w:rPr>
        <w:t xml:space="preserve">правовым </w:t>
      </w:r>
      <w:r w:rsidRPr="00BF7D70">
        <w:rPr>
          <w:rFonts w:ascii="Times New Roman" w:hAnsi="Times New Roman"/>
          <w:sz w:val="28"/>
          <w:szCs w:val="28"/>
        </w:rPr>
        <w:t xml:space="preserve">моделям. </w:t>
      </w:r>
      <w:r w:rsidRPr="00BF7D70">
        <w:rPr>
          <w:rFonts w:ascii="Times New Roman" w:hAnsi="Times New Roman"/>
          <w:color w:val="000000"/>
          <w:sz w:val="28"/>
          <w:szCs w:val="28"/>
        </w:rPr>
        <w:t xml:space="preserve">Поэтому </w:t>
      </w:r>
      <w:r w:rsidR="00262044">
        <w:rPr>
          <w:rFonts w:ascii="Times New Roman" w:hAnsi="Times New Roman"/>
          <w:color w:val="000000"/>
          <w:sz w:val="28"/>
          <w:szCs w:val="28"/>
        </w:rPr>
        <w:t xml:space="preserve">необходимо </w:t>
      </w:r>
      <w:r w:rsidRPr="00BF7D70">
        <w:rPr>
          <w:rFonts w:ascii="Times New Roman" w:hAnsi="Times New Roman"/>
          <w:color w:val="000000"/>
          <w:sz w:val="28"/>
          <w:szCs w:val="28"/>
        </w:rPr>
        <w:t xml:space="preserve">сразу подчеркнуть, что свое исследование нам представляется важным строить на положениях, выдвинутых выдающимся дореволюционным правоведом </w:t>
      </w:r>
      <w:r w:rsidRPr="00BF7D70">
        <w:rPr>
          <w:rFonts w:ascii="Times New Roman" w:hAnsi="Times New Roman"/>
          <w:sz w:val="28"/>
          <w:szCs w:val="28"/>
        </w:rPr>
        <w:t>И.А. Покровским, взгляды которого мы считаем наиболее близкими и отвечающими нашим научным устремлениям. Согласно ему: «</w:t>
      </w:r>
      <w:r w:rsidRPr="00BF7D70">
        <w:rPr>
          <w:rFonts w:ascii="Times New Roman" w:hAnsi="Times New Roman"/>
          <w:color w:val="000000"/>
          <w:sz w:val="28"/>
          <w:szCs w:val="28"/>
        </w:rPr>
        <w:t xml:space="preserve">Это изучение очевидно предполагает: во-первых, уяснение фактического, житейского содержания этих отношений; во-вторых, той задачи, которую эти отношения ставят для права; в-третьих, тех принципов, которыми право вообще стремиться удовлетворить этой задачей; </w:t>
      </w:r>
      <w:proofErr w:type="gramStart"/>
      <w:r w:rsidRPr="00BF7D70">
        <w:rPr>
          <w:rFonts w:ascii="Times New Roman" w:hAnsi="Times New Roman"/>
          <w:color w:val="000000"/>
          <w:sz w:val="28"/>
          <w:szCs w:val="28"/>
        </w:rPr>
        <w:t xml:space="preserve">и наконец, критическое освещение этих принципов с точки зрения их отношения к поставленной праву задачей к их </w:t>
      </w:r>
      <w:r w:rsidRPr="00BF7D70">
        <w:rPr>
          <w:rFonts w:ascii="Times New Roman" w:hAnsi="Times New Roman"/>
          <w:color w:val="000000"/>
          <w:sz w:val="28"/>
          <w:szCs w:val="28"/>
        </w:rPr>
        <w:lastRenderedPageBreak/>
        <w:t>другим основам общественной жизни»</w:t>
      </w:r>
      <w:r w:rsidRPr="00BF7D70">
        <w:rPr>
          <w:rStyle w:val="a5"/>
          <w:rFonts w:ascii="Times New Roman" w:hAnsi="Times New Roman"/>
          <w:color w:val="000000"/>
          <w:sz w:val="28"/>
          <w:szCs w:val="28"/>
        </w:rPr>
        <w:footnoteReference w:id="2"/>
      </w:r>
      <w:r w:rsidRPr="00BF7D70">
        <w:rPr>
          <w:rFonts w:ascii="Times New Roman" w:hAnsi="Times New Roman"/>
          <w:color w:val="000000"/>
          <w:sz w:val="28"/>
          <w:szCs w:val="28"/>
        </w:rPr>
        <w:t xml:space="preserve">. Именно описанными соображениями, наряду с </w:t>
      </w:r>
      <w:r w:rsidR="00262044">
        <w:rPr>
          <w:rFonts w:ascii="Times New Roman" w:hAnsi="Times New Roman"/>
          <w:color w:val="000000"/>
          <w:sz w:val="28"/>
          <w:szCs w:val="28"/>
        </w:rPr>
        <w:t xml:space="preserve">поставленными </w:t>
      </w:r>
      <w:r w:rsidRPr="00BF7D70">
        <w:rPr>
          <w:rFonts w:ascii="Times New Roman" w:hAnsi="Times New Roman"/>
          <w:color w:val="000000"/>
          <w:sz w:val="28"/>
          <w:szCs w:val="28"/>
        </w:rPr>
        <w:t>ниже задачами, мы будем руководствоваться в течение всего нашего диссертационного исследования.</w:t>
      </w:r>
      <w:proofErr w:type="gramEnd"/>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Целью</w:t>
      </w:r>
      <w:r w:rsidRPr="00BF7D70">
        <w:rPr>
          <w:rFonts w:ascii="Times New Roman" w:hAnsi="Times New Roman"/>
          <w:sz w:val="28"/>
          <w:szCs w:val="28"/>
        </w:rPr>
        <w:t xml:space="preserve"> настоящего научного исследования является изучение влияния информационно-коммуникационных сетей как новой, отличной от материальной операционной среды человеческой деятельности на юридические характеристики субъектов и правовой режим объектов гражданских прав для решения стоящих перед юридической наукой и практикой проблем выработки оптимальных сре</w:t>
      </w:r>
      <w:proofErr w:type="gramStart"/>
      <w:r w:rsidRPr="00BF7D70">
        <w:rPr>
          <w:rFonts w:ascii="Times New Roman" w:hAnsi="Times New Roman"/>
          <w:sz w:val="28"/>
          <w:szCs w:val="28"/>
        </w:rPr>
        <w:t>дств пр</w:t>
      </w:r>
      <w:proofErr w:type="gramEnd"/>
      <w:r w:rsidRPr="00BF7D70">
        <w:rPr>
          <w:rFonts w:ascii="Times New Roman" w:hAnsi="Times New Roman"/>
          <w:sz w:val="28"/>
          <w:szCs w:val="28"/>
        </w:rPr>
        <w:t>авового регулирования.</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Для достижения цели настоящей работы необходимо решить следующие </w:t>
      </w:r>
      <w:r w:rsidRPr="00BF7D70">
        <w:rPr>
          <w:rFonts w:ascii="Times New Roman" w:hAnsi="Times New Roman"/>
          <w:b/>
          <w:sz w:val="28"/>
          <w:szCs w:val="28"/>
        </w:rPr>
        <w:t>задачи</w:t>
      </w:r>
      <w:r w:rsidRPr="00BF7D70">
        <w:rPr>
          <w:rFonts w:ascii="Times New Roman" w:hAnsi="Times New Roman"/>
          <w:sz w:val="28"/>
          <w:szCs w:val="28"/>
        </w:rPr>
        <w:t>:</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1. Обосновать необходимость регулирования правового положения субъектов и общественных отношений по поводу объектов гражданского права </w:t>
      </w:r>
      <w:r w:rsidRPr="00BF7D70">
        <w:rPr>
          <w:rFonts w:ascii="Times New Roman" w:hAnsi="Times New Roman"/>
          <w:bCs/>
          <w:sz w:val="28"/>
          <w:szCs w:val="28"/>
        </w:rPr>
        <w:t xml:space="preserve">информационно-коммуникационных </w:t>
      </w:r>
      <w:proofErr w:type="gramStart"/>
      <w:r w:rsidRPr="00BF7D70">
        <w:rPr>
          <w:rFonts w:ascii="Times New Roman" w:hAnsi="Times New Roman"/>
          <w:bCs/>
          <w:sz w:val="28"/>
          <w:szCs w:val="28"/>
        </w:rPr>
        <w:t>сетях</w:t>
      </w:r>
      <w:proofErr w:type="gramEnd"/>
      <w:r w:rsidRPr="00BF7D70">
        <w:rPr>
          <w:rFonts w:ascii="Times New Roman" w:hAnsi="Times New Roman"/>
          <w:sz w:val="28"/>
          <w:szCs w:val="28"/>
        </w:rPr>
        <w:t>.</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2. Уяснить особенности, характерные для виртуального пространства как новой среды гражданско-правового оборота.</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3. Сопоставить субъектный состав гражданско-правовых отношений в материальной среде с субъектным составом гражданско-правовых отношений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4. Определить влияние виртуального пространства в качестве новой операционной среды общественных отношений на права физических лиц как участников гражданско-правового оборота.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5. Соотнести формы существования объектов гражданских прав, их оборотоспособность с возможностью их непосредственного нахождения в виртуальном пространстве как объектов правоотношений.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6. Изучить пути правовой охраны и защиты нематериальных </w:t>
      </w:r>
      <w:proofErr w:type="gramStart"/>
      <w:r w:rsidRPr="00BF7D70">
        <w:rPr>
          <w:rFonts w:ascii="Times New Roman" w:hAnsi="Times New Roman"/>
          <w:sz w:val="28"/>
          <w:szCs w:val="28"/>
        </w:rPr>
        <w:t>объектов</w:t>
      </w:r>
      <w:proofErr w:type="gramEnd"/>
      <w:r w:rsidRPr="00BF7D70">
        <w:rPr>
          <w:rFonts w:ascii="Times New Roman" w:hAnsi="Times New Roman"/>
          <w:sz w:val="28"/>
          <w:szCs w:val="28"/>
        </w:rPr>
        <w:t xml:space="preserve"> гражданских прав в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lastRenderedPageBreak/>
        <w:t xml:space="preserve">7. Выработать предложения по совершенствованию гражданского законодательства и применению его норм к общественным отношениям в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w:t>
      </w:r>
    </w:p>
    <w:p w:rsidR="000149A8" w:rsidRPr="00637E93" w:rsidRDefault="000149A8" w:rsidP="000149A8">
      <w:pPr>
        <w:spacing w:after="0" w:line="360" w:lineRule="auto"/>
        <w:ind w:firstLine="709"/>
        <w:jc w:val="both"/>
        <w:rPr>
          <w:rFonts w:ascii="Times New Roman" w:hAnsi="Times New Roman"/>
          <w:sz w:val="28"/>
          <w:szCs w:val="28"/>
        </w:rPr>
      </w:pPr>
      <w:r w:rsidRPr="00637E93">
        <w:rPr>
          <w:rFonts w:ascii="Times New Roman" w:hAnsi="Times New Roman"/>
          <w:b/>
          <w:sz w:val="28"/>
          <w:szCs w:val="28"/>
        </w:rPr>
        <w:t>Объект исследования</w:t>
      </w:r>
      <w:r w:rsidRPr="00637E93">
        <w:rPr>
          <w:rFonts w:ascii="Times New Roman" w:hAnsi="Times New Roman"/>
          <w:sz w:val="28"/>
          <w:szCs w:val="28"/>
        </w:rPr>
        <w:t xml:space="preserve"> – общественные отношения по поводу объектов гражданских прав, складывающиеся между субъектами в новой для современной науки и практики среде – в пространстве </w:t>
      </w:r>
      <w:r w:rsidRPr="00637E93">
        <w:rPr>
          <w:rFonts w:ascii="Times New Roman" w:hAnsi="Times New Roman"/>
          <w:bCs/>
          <w:sz w:val="28"/>
          <w:szCs w:val="28"/>
        </w:rPr>
        <w:t>информационно-коммуникационных сетей.</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Предмет исследования</w:t>
      </w:r>
      <w:r w:rsidRPr="00BF7D70">
        <w:rPr>
          <w:rFonts w:ascii="Times New Roman" w:hAnsi="Times New Roman"/>
          <w:sz w:val="28"/>
          <w:szCs w:val="28"/>
        </w:rPr>
        <w:t xml:space="preserve"> – нормы гражданского законодательства, регулирующие правовое положение участников отношений и правовой режим объектов </w:t>
      </w:r>
      <w:proofErr w:type="gramStart"/>
      <w:r w:rsidRPr="00BF7D70">
        <w:rPr>
          <w:rFonts w:ascii="Times New Roman" w:hAnsi="Times New Roman"/>
          <w:sz w:val="28"/>
          <w:szCs w:val="28"/>
        </w:rPr>
        <w:t>гражданского</w:t>
      </w:r>
      <w:proofErr w:type="gramEnd"/>
      <w:r w:rsidRPr="00BF7D70">
        <w:rPr>
          <w:rFonts w:ascii="Times New Roman" w:hAnsi="Times New Roman"/>
          <w:sz w:val="28"/>
          <w:szCs w:val="28"/>
        </w:rPr>
        <w:t xml:space="preserve"> права в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 доктрина и правоприменительная практика.</w:t>
      </w:r>
    </w:p>
    <w:p w:rsidR="000149A8" w:rsidRPr="00BF7D70" w:rsidRDefault="000149A8" w:rsidP="000149A8">
      <w:pPr>
        <w:spacing w:after="0" w:line="360" w:lineRule="auto"/>
        <w:ind w:firstLine="709"/>
        <w:jc w:val="both"/>
        <w:rPr>
          <w:rFonts w:ascii="Times New Roman" w:hAnsi="Times New Roman"/>
          <w:sz w:val="28"/>
          <w:szCs w:val="28"/>
        </w:rPr>
      </w:pPr>
      <w:proofErr w:type="gramStart"/>
      <w:r w:rsidRPr="00BF7D70">
        <w:rPr>
          <w:rFonts w:ascii="Times New Roman" w:hAnsi="Times New Roman"/>
          <w:b/>
          <w:sz w:val="28"/>
          <w:szCs w:val="28"/>
        </w:rPr>
        <w:t>Методологическая основа</w:t>
      </w:r>
      <w:r w:rsidRPr="00BF7D70">
        <w:rPr>
          <w:rFonts w:ascii="Times New Roman" w:hAnsi="Times New Roman"/>
          <w:sz w:val="28"/>
          <w:szCs w:val="28"/>
        </w:rPr>
        <w:t xml:space="preserve"> исследования включает методы познания, применяемые в юридической науке: всеобщие философские (материалистическая и идеалистическая диалектика, метафизика), формально-логические (дедукция, индукция, анализ и синтез, абстрагирование), классификационный метод (дихотомическое деление понятия и индуктивное деление по отличительным признакам), частноправовые методы (формально-юридический, сравнительно-правовой, конкретно-исторический, структурно-функциональный метод; метод научно-доктринального толкования правовых норм, метод грамматического толкования и др.).</w:t>
      </w:r>
      <w:proofErr w:type="gramEnd"/>
      <w:r w:rsidRPr="00BF7D70">
        <w:rPr>
          <w:rFonts w:ascii="Times New Roman" w:hAnsi="Times New Roman"/>
          <w:sz w:val="28"/>
          <w:szCs w:val="28"/>
        </w:rPr>
        <w:t xml:space="preserve"> В представленной работе также использован ряд </w:t>
      </w:r>
      <w:proofErr w:type="spellStart"/>
      <w:r w:rsidRPr="00BF7D70">
        <w:rPr>
          <w:rFonts w:ascii="Times New Roman" w:hAnsi="Times New Roman"/>
          <w:sz w:val="28"/>
          <w:szCs w:val="28"/>
        </w:rPr>
        <w:t>частнонаучных</w:t>
      </w:r>
      <w:proofErr w:type="spellEnd"/>
      <w:r w:rsidRPr="00BF7D70">
        <w:rPr>
          <w:rFonts w:ascii="Times New Roman" w:hAnsi="Times New Roman"/>
          <w:sz w:val="28"/>
          <w:szCs w:val="28"/>
        </w:rPr>
        <w:t xml:space="preserve"> методов (кибернетический, статистический, социологический и т.д.).</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Эмпирическим материалом</w:t>
      </w:r>
      <w:r w:rsidRPr="00BF7D70">
        <w:rPr>
          <w:rFonts w:ascii="Times New Roman" w:hAnsi="Times New Roman"/>
          <w:sz w:val="28"/>
          <w:szCs w:val="28"/>
        </w:rPr>
        <w:t xml:space="preserve"> настоящего исследования являются нормативные правовые акты Российской Федерации и зарубежных стран, международные соглашения и другие документы международного характера, судебная практика судов РФ и иностранных государств, результаты исследований других областей научного знания (информатики, социологии, психологии, философии и др.). Также в качестве эмпирического материала использовались утратившие либо не вступившие в силу, но представляющие ценность для изучения в рамках исследования нормативные правовые акты.</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lastRenderedPageBreak/>
        <w:t>Теоретическая основа</w:t>
      </w:r>
      <w:r w:rsidRPr="00BF7D70">
        <w:rPr>
          <w:rFonts w:ascii="Times New Roman" w:hAnsi="Times New Roman"/>
          <w:sz w:val="28"/>
          <w:szCs w:val="28"/>
        </w:rPr>
        <w:t xml:space="preserve"> исследования представлена работами российских и зарубежных ученых в области права: </w:t>
      </w:r>
      <w:proofErr w:type="gramStart"/>
      <w:r w:rsidRPr="00BF7D70">
        <w:rPr>
          <w:rFonts w:ascii="Times New Roman" w:hAnsi="Times New Roman"/>
          <w:sz w:val="28"/>
          <w:szCs w:val="28"/>
        </w:rPr>
        <w:t xml:space="preserve">Г.Ф. </w:t>
      </w:r>
      <w:proofErr w:type="spellStart"/>
      <w:r w:rsidRPr="00BF7D70">
        <w:rPr>
          <w:rFonts w:ascii="Times New Roman" w:hAnsi="Times New Roman"/>
          <w:sz w:val="28"/>
          <w:szCs w:val="28"/>
        </w:rPr>
        <w:t>Шершеневича</w:t>
      </w:r>
      <w:proofErr w:type="spellEnd"/>
      <w:r w:rsidRPr="00BF7D70">
        <w:rPr>
          <w:rFonts w:ascii="Times New Roman" w:hAnsi="Times New Roman"/>
          <w:sz w:val="28"/>
          <w:szCs w:val="28"/>
        </w:rPr>
        <w:t xml:space="preserve">, И.А. Покровского, Л.И. </w:t>
      </w:r>
      <w:proofErr w:type="spellStart"/>
      <w:r w:rsidRPr="00BF7D70">
        <w:rPr>
          <w:rFonts w:ascii="Times New Roman" w:hAnsi="Times New Roman"/>
          <w:sz w:val="28"/>
          <w:szCs w:val="28"/>
        </w:rPr>
        <w:t>Петражицкого</w:t>
      </w:r>
      <w:proofErr w:type="spellEnd"/>
      <w:r w:rsidRPr="00BF7D70">
        <w:rPr>
          <w:rFonts w:ascii="Times New Roman" w:hAnsi="Times New Roman"/>
          <w:sz w:val="28"/>
          <w:szCs w:val="28"/>
        </w:rPr>
        <w:t xml:space="preserve">, М.М. </w:t>
      </w:r>
      <w:proofErr w:type="spellStart"/>
      <w:r w:rsidRPr="00BF7D70">
        <w:rPr>
          <w:rFonts w:ascii="Times New Roman" w:hAnsi="Times New Roman"/>
          <w:sz w:val="28"/>
          <w:szCs w:val="28"/>
        </w:rPr>
        <w:t>Агаркова</w:t>
      </w:r>
      <w:proofErr w:type="spellEnd"/>
      <w:r w:rsidRPr="00BF7D70">
        <w:rPr>
          <w:rFonts w:ascii="Times New Roman" w:hAnsi="Times New Roman"/>
          <w:sz w:val="28"/>
          <w:szCs w:val="28"/>
        </w:rPr>
        <w:t xml:space="preserve">, И.Б. Новицкого, О.С. Иоффе, Л.А. </w:t>
      </w:r>
      <w:proofErr w:type="spellStart"/>
      <w:r w:rsidRPr="00BF7D70">
        <w:rPr>
          <w:rFonts w:ascii="Times New Roman" w:hAnsi="Times New Roman"/>
          <w:sz w:val="28"/>
          <w:szCs w:val="28"/>
        </w:rPr>
        <w:t>Лунца</w:t>
      </w:r>
      <w:proofErr w:type="spellEnd"/>
      <w:r w:rsidRPr="00BF7D70">
        <w:rPr>
          <w:rFonts w:ascii="Times New Roman" w:hAnsi="Times New Roman"/>
          <w:sz w:val="28"/>
          <w:szCs w:val="28"/>
        </w:rPr>
        <w:t xml:space="preserve">, И.А. Близнеца, В.Ф. Яковлева, Е.А. Суханова, А.П. Сергеева, Л.Г. Кузнецовой, С.С. Алексеева, С.А. Степанова, А.Г. Серго, В.О. </w:t>
      </w:r>
      <w:proofErr w:type="spellStart"/>
      <w:r w:rsidRPr="00BF7D70">
        <w:rPr>
          <w:rFonts w:ascii="Times New Roman" w:hAnsi="Times New Roman"/>
          <w:sz w:val="28"/>
          <w:szCs w:val="28"/>
        </w:rPr>
        <w:t>Калятина</w:t>
      </w:r>
      <w:proofErr w:type="spellEnd"/>
      <w:r w:rsidRPr="00BF7D70">
        <w:rPr>
          <w:rFonts w:ascii="Times New Roman" w:hAnsi="Times New Roman"/>
          <w:sz w:val="28"/>
          <w:szCs w:val="28"/>
        </w:rPr>
        <w:t xml:space="preserve">, </w:t>
      </w:r>
      <w:r w:rsidR="00BC3303" w:rsidRPr="00BC3303">
        <w:rPr>
          <w:rFonts w:ascii="Times New Roman" w:hAnsi="Times New Roman"/>
          <w:sz w:val="28"/>
          <w:szCs w:val="28"/>
        </w:rPr>
        <w:t>М.А.</w:t>
      </w:r>
      <w:r w:rsidR="00BC3303">
        <w:rPr>
          <w:rFonts w:ascii="Times New Roman" w:hAnsi="Times New Roman"/>
          <w:sz w:val="28"/>
          <w:szCs w:val="28"/>
        </w:rPr>
        <w:t xml:space="preserve"> </w:t>
      </w:r>
      <w:r w:rsidR="00BC3303" w:rsidRPr="00BC3303">
        <w:rPr>
          <w:rFonts w:ascii="Times New Roman" w:hAnsi="Times New Roman"/>
          <w:sz w:val="28"/>
          <w:szCs w:val="28"/>
        </w:rPr>
        <w:t>Федотов</w:t>
      </w:r>
      <w:r w:rsidR="00BC0128">
        <w:rPr>
          <w:rFonts w:ascii="Times New Roman" w:hAnsi="Times New Roman"/>
          <w:sz w:val="28"/>
          <w:szCs w:val="28"/>
        </w:rPr>
        <w:t>а</w:t>
      </w:r>
      <w:r w:rsidR="00BC3303">
        <w:rPr>
          <w:rFonts w:ascii="Times New Roman" w:hAnsi="Times New Roman"/>
          <w:sz w:val="28"/>
          <w:szCs w:val="28"/>
        </w:rPr>
        <w:t xml:space="preserve">, </w:t>
      </w:r>
      <w:r w:rsidRPr="00BF7D70">
        <w:rPr>
          <w:rFonts w:ascii="Times New Roman" w:hAnsi="Times New Roman"/>
          <w:sz w:val="28"/>
          <w:szCs w:val="28"/>
        </w:rPr>
        <w:t xml:space="preserve">К. </w:t>
      </w:r>
      <w:proofErr w:type="spellStart"/>
      <w:r w:rsidRPr="00BF7D70">
        <w:rPr>
          <w:rFonts w:ascii="Times New Roman" w:hAnsi="Times New Roman"/>
          <w:sz w:val="28"/>
          <w:szCs w:val="28"/>
        </w:rPr>
        <w:t>Цвайгерта</w:t>
      </w:r>
      <w:proofErr w:type="spellEnd"/>
      <w:r w:rsidRPr="00BF7D70">
        <w:rPr>
          <w:rFonts w:ascii="Times New Roman" w:hAnsi="Times New Roman"/>
          <w:sz w:val="28"/>
          <w:szCs w:val="28"/>
        </w:rPr>
        <w:t xml:space="preserve">, Х. </w:t>
      </w:r>
      <w:proofErr w:type="spellStart"/>
      <w:r w:rsidRPr="00BF7D70">
        <w:rPr>
          <w:rFonts w:ascii="Times New Roman" w:hAnsi="Times New Roman"/>
          <w:sz w:val="28"/>
          <w:szCs w:val="28"/>
        </w:rPr>
        <w:t>Кетца</w:t>
      </w:r>
      <w:proofErr w:type="spellEnd"/>
      <w:r w:rsidRPr="00BF7D70">
        <w:rPr>
          <w:rFonts w:ascii="Times New Roman" w:hAnsi="Times New Roman"/>
          <w:sz w:val="28"/>
          <w:szCs w:val="28"/>
        </w:rPr>
        <w:t xml:space="preserve">, П. </w:t>
      </w:r>
      <w:proofErr w:type="spellStart"/>
      <w:r w:rsidRPr="00BF7D70">
        <w:rPr>
          <w:rFonts w:ascii="Times New Roman" w:hAnsi="Times New Roman"/>
          <w:sz w:val="28"/>
          <w:szCs w:val="28"/>
        </w:rPr>
        <w:t>Ладлоу</w:t>
      </w:r>
      <w:proofErr w:type="spellEnd"/>
      <w:r w:rsidRPr="00BF7D70">
        <w:rPr>
          <w:rFonts w:ascii="Times New Roman" w:hAnsi="Times New Roman"/>
          <w:sz w:val="28"/>
          <w:szCs w:val="28"/>
        </w:rPr>
        <w:t xml:space="preserve">, Дж. </w:t>
      </w:r>
      <w:proofErr w:type="spellStart"/>
      <w:r w:rsidRPr="00BF7D70">
        <w:rPr>
          <w:rFonts w:ascii="Times New Roman" w:hAnsi="Times New Roman"/>
          <w:sz w:val="28"/>
          <w:szCs w:val="28"/>
        </w:rPr>
        <w:t>Зиттрейна</w:t>
      </w:r>
      <w:proofErr w:type="spellEnd"/>
      <w:r w:rsidRPr="00BF7D70">
        <w:rPr>
          <w:rFonts w:ascii="Times New Roman" w:hAnsi="Times New Roman"/>
          <w:sz w:val="28"/>
          <w:szCs w:val="28"/>
        </w:rPr>
        <w:t>,  Д.</w:t>
      </w:r>
      <w:proofErr w:type="gramEnd"/>
      <w:r w:rsidRPr="00BF7D70">
        <w:rPr>
          <w:rFonts w:ascii="Times New Roman" w:hAnsi="Times New Roman"/>
          <w:sz w:val="28"/>
          <w:szCs w:val="28"/>
        </w:rPr>
        <w:t xml:space="preserve">Р. Джонсона, </w:t>
      </w:r>
      <w:proofErr w:type="spellStart"/>
      <w:r w:rsidRPr="00BF7D70">
        <w:rPr>
          <w:rFonts w:ascii="Times New Roman" w:hAnsi="Times New Roman"/>
          <w:sz w:val="28"/>
          <w:szCs w:val="28"/>
        </w:rPr>
        <w:t>Д.Дж</w:t>
      </w:r>
      <w:proofErr w:type="spellEnd"/>
      <w:r w:rsidRPr="00BF7D70">
        <w:rPr>
          <w:rFonts w:ascii="Times New Roman" w:hAnsi="Times New Roman"/>
          <w:sz w:val="28"/>
          <w:szCs w:val="28"/>
        </w:rPr>
        <w:t xml:space="preserve">. Поста и др.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Научная новизна</w:t>
      </w:r>
      <w:r w:rsidRPr="00BF7D70">
        <w:rPr>
          <w:rFonts w:ascii="Times New Roman" w:hAnsi="Times New Roman"/>
          <w:sz w:val="28"/>
          <w:szCs w:val="28"/>
        </w:rPr>
        <w:t xml:space="preserve"> исследования обусловлена тем, что автором впервые предпринята попытка изучения субъектов и </w:t>
      </w:r>
      <w:proofErr w:type="gramStart"/>
      <w:r w:rsidRPr="00BF7D70">
        <w:rPr>
          <w:rFonts w:ascii="Times New Roman" w:hAnsi="Times New Roman"/>
          <w:sz w:val="28"/>
          <w:szCs w:val="28"/>
        </w:rPr>
        <w:t>объектов</w:t>
      </w:r>
      <w:proofErr w:type="gramEnd"/>
      <w:r w:rsidRPr="00BF7D70">
        <w:rPr>
          <w:rFonts w:ascii="Times New Roman" w:hAnsi="Times New Roman"/>
          <w:sz w:val="28"/>
          <w:szCs w:val="28"/>
        </w:rPr>
        <w:t xml:space="preserve"> гражданских прав в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 xml:space="preserve"> как в новой, отличной от материальной, среде человеческой деятельности с характерными лишь для нее особенностями, оказывающими значительное влияние на практику гражданско-правовых отношений, тем самым давая импульс развитию их теории. </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Гражданско-правовые отношения изучены автором с позиции  исторически сформировавшихся базовых элементов их структуры – субъектов и объектов. </w:t>
      </w:r>
      <w:proofErr w:type="gramStart"/>
      <w:r w:rsidRPr="00BF7D70">
        <w:rPr>
          <w:rFonts w:ascii="Times New Roman" w:hAnsi="Times New Roman"/>
          <w:sz w:val="28"/>
          <w:szCs w:val="28"/>
        </w:rPr>
        <w:t>Данный прием способствовал выявлению ряда пробелов, спорных и противоречивых моментов в механизме регулирования между классическими гражданско-правовыми конструкциями и тождественными им отношениями в информационно-коммуникационных сетях на базовом философском, материально-правовом, а также практическом уровнях.</w:t>
      </w:r>
      <w:proofErr w:type="gramEnd"/>
    </w:p>
    <w:p w:rsidR="000149A8" w:rsidRPr="00BF7D70" w:rsidRDefault="000149A8" w:rsidP="000149A8">
      <w:pPr>
        <w:spacing w:after="0" w:line="360" w:lineRule="auto"/>
        <w:ind w:firstLine="709"/>
        <w:jc w:val="both"/>
        <w:rPr>
          <w:rFonts w:ascii="Times New Roman" w:hAnsi="Times New Roman"/>
          <w:sz w:val="28"/>
          <w:szCs w:val="28"/>
        </w:rPr>
      </w:pPr>
      <w:proofErr w:type="gramStart"/>
      <w:r w:rsidRPr="00BF7D70">
        <w:rPr>
          <w:rFonts w:ascii="Times New Roman" w:hAnsi="Times New Roman"/>
          <w:sz w:val="28"/>
          <w:szCs w:val="28"/>
        </w:rPr>
        <w:t xml:space="preserve">В отличие от предшествующих исследований, автор не только анализирует существующие гражданско-правовые отношения в информационно-коммуникационных сетях, но и соотносит действующие юридические нормы с динамикой гражданско-правового оборота, объективными предпосылками его формирования, и обуславливающими их интересами участников правоотношений и общества в целом, с помощью которых определяются </w:t>
      </w:r>
      <w:r w:rsidR="00262044">
        <w:rPr>
          <w:rFonts w:ascii="Times New Roman" w:hAnsi="Times New Roman"/>
          <w:sz w:val="28"/>
          <w:szCs w:val="28"/>
        </w:rPr>
        <w:t xml:space="preserve">будущие </w:t>
      </w:r>
      <w:r w:rsidRPr="00BF7D70">
        <w:rPr>
          <w:rFonts w:ascii="Times New Roman" w:hAnsi="Times New Roman"/>
          <w:sz w:val="28"/>
          <w:szCs w:val="28"/>
        </w:rPr>
        <w:t>направления развития гражданского оборота в информационно-коммуникационных сетях, а также перспективы и предпосылки его регулирования существующими правовыми</w:t>
      </w:r>
      <w:proofErr w:type="gramEnd"/>
      <w:r w:rsidRPr="00BF7D70">
        <w:rPr>
          <w:rFonts w:ascii="Times New Roman" w:hAnsi="Times New Roman"/>
          <w:sz w:val="28"/>
          <w:szCs w:val="28"/>
        </w:rPr>
        <w:t xml:space="preserve"> средствами.</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lastRenderedPageBreak/>
        <w:t>В юридический оборот вводятся новые понятия: злоупотребление нахождением в виртуальном пространстве, виртуальный псевдоним в информационно-коммуникационных сетях и т.д. Выработана система критериев отнесения конкретного гражданско-правового отношения к национальной правовой системе.</w:t>
      </w:r>
    </w:p>
    <w:p w:rsidR="00262044"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sz w:val="28"/>
          <w:szCs w:val="28"/>
        </w:rPr>
        <w:t>При помощи диалектического метода и на основе общности исследуемой среды автор сблизил гражданское право с другими областями научного знания: экономикой, философией, социологией, кибернетикой, медициной. Итогом этого стало обогащение исследования данными и положениями представленных наук.</w:t>
      </w:r>
    </w:p>
    <w:p w:rsidR="000149A8" w:rsidRPr="00BF7D70" w:rsidRDefault="000149A8" w:rsidP="000149A8">
      <w:pPr>
        <w:spacing w:after="0" w:line="360" w:lineRule="auto"/>
        <w:ind w:firstLine="709"/>
        <w:jc w:val="both"/>
        <w:rPr>
          <w:rFonts w:ascii="Times New Roman" w:hAnsi="Times New Roman"/>
          <w:b/>
          <w:sz w:val="28"/>
          <w:szCs w:val="28"/>
        </w:rPr>
      </w:pPr>
      <w:r w:rsidRPr="00BF7D70">
        <w:rPr>
          <w:rFonts w:ascii="Times New Roman" w:hAnsi="Times New Roman"/>
          <w:b/>
          <w:sz w:val="28"/>
          <w:szCs w:val="28"/>
        </w:rPr>
        <w:t xml:space="preserve">Основные положения, выносимые на защиту: </w:t>
      </w:r>
    </w:p>
    <w:p w:rsidR="00BC3303" w:rsidRDefault="00BC3303" w:rsidP="00BC3303">
      <w:pPr>
        <w:numPr>
          <w:ilvl w:val="0"/>
          <w:numId w:val="1"/>
        </w:numPr>
        <w:spacing w:after="0" w:line="360" w:lineRule="auto"/>
        <w:ind w:left="0" w:firstLine="709"/>
        <w:jc w:val="both"/>
        <w:rPr>
          <w:rFonts w:ascii="Times New Roman" w:hAnsi="Times New Roman"/>
          <w:sz w:val="28"/>
          <w:szCs w:val="28"/>
        </w:rPr>
      </w:pPr>
      <w:r w:rsidRPr="00C469A3">
        <w:rPr>
          <w:rFonts w:ascii="Times New Roman" w:hAnsi="Times New Roman"/>
          <w:sz w:val="28"/>
          <w:szCs w:val="28"/>
        </w:rPr>
        <w:t>Следует признать не соответствующим сущности сайта как объекта интеллектуальных прав отнесение его ст. 1260 ГК РФ к составным произведениям. Интернет-сайт является сложным объектом гражданских прав и представляет собой сочетание нескольких самостоятельных, но технически связанных друг с другом определенным способом в целостную структуру объектов интеллектуальных прав (программы для ЭВМ и базы данных), наличие каждого из которых в ней необходимо для функционирования единого оригинального результата интеллектуальной деятельности.</w:t>
      </w:r>
    </w:p>
    <w:p w:rsidR="00BC3303" w:rsidRPr="00F91D6C" w:rsidRDefault="00BC3303" w:rsidP="00BC3303">
      <w:pPr>
        <w:numPr>
          <w:ilvl w:val="0"/>
          <w:numId w:val="1"/>
        </w:numPr>
        <w:spacing w:after="0" w:line="360" w:lineRule="auto"/>
        <w:ind w:left="0" w:firstLine="709"/>
        <w:jc w:val="both"/>
        <w:rPr>
          <w:rFonts w:ascii="Times New Roman" w:hAnsi="Times New Roman"/>
          <w:sz w:val="28"/>
          <w:szCs w:val="28"/>
        </w:rPr>
      </w:pPr>
      <w:proofErr w:type="gramStart"/>
      <w:r w:rsidRPr="00044429">
        <w:rPr>
          <w:rFonts w:ascii="Times New Roman" w:hAnsi="Times New Roman"/>
          <w:sz w:val="28"/>
          <w:szCs w:val="28"/>
        </w:rPr>
        <w:t xml:space="preserve">Для более совершенной защиты интересов обладателей смежных прав на базы данных в информационно-коммуникационных сетях </w:t>
      </w:r>
      <w:r>
        <w:rPr>
          <w:rFonts w:ascii="Times New Roman" w:hAnsi="Times New Roman"/>
          <w:sz w:val="28"/>
          <w:szCs w:val="28"/>
        </w:rPr>
        <w:t xml:space="preserve">считаем необходимым </w:t>
      </w:r>
      <w:r w:rsidRPr="00A3381D">
        <w:rPr>
          <w:rFonts w:ascii="Times New Roman" w:hAnsi="Times New Roman"/>
          <w:sz w:val="28"/>
          <w:szCs w:val="28"/>
        </w:rPr>
        <w:t xml:space="preserve">в первом предложении </w:t>
      </w:r>
      <w:proofErr w:type="spellStart"/>
      <w:r w:rsidRPr="00A3381D">
        <w:rPr>
          <w:rFonts w:ascii="Times New Roman" w:hAnsi="Times New Roman"/>
          <w:sz w:val="28"/>
          <w:szCs w:val="28"/>
        </w:rPr>
        <w:t>абз</w:t>
      </w:r>
      <w:proofErr w:type="spellEnd"/>
      <w:r w:rsidRPr="00A3381D">
        <w:rPr>
          <w:rFonts w:ascii="Times New Roman" w:hAnsi="Times New Roman"/>
          <w:sz w:val="28"/>
          <w:szCs w:val="28"/>
        </w:rPr>
        <w:t>. 2 п. 1 ст. 1334 ГК союз «и» заменить на «и/или», а после слов «без разрешения правообладателя» добавить «а также совершать действия, ущемляющие его законные интересы или противоречащие обычному использованию базы данных».</w:t>
      </w:r>
      <w:proofErr w:type="gramEnd"/>
      <w:r w:rsidRPr="00A3381D">
        <w:rPr>
          <w:rFonts w:ascii="Times New Roman" w:hAnsi="Times New Roman"/>
          <w:sz w:val="28"/>
          <w:szCs w:val="28"/>
        </w:rPr>
        <w:t xml:space="preserve"> В результате измененная норма </w:t>
      </w:r>
      <w:proofErr w:type="spellStart"/>
      <w:r w:rsidRPr="00A3381D">
        <w:rPr>
          <w:rFonts w:ascii="Times New Roman" w:hAnsi="Times New Roman"/>
          <w:sz w:val="28"/>
          <w:szCs w:val="28"/>
        </w:rPr>
        <w:t>абз</w:t>
      </w:r>
      <w:proofErr w:type="spellEnd"/>
      <w:r w:rsidRPr="00A3381D">
        <w:rPr>
          <w:rFonts w:ascii="Times New Roman" w:hAnsi="Times New Roman"/>
          <w:sz w:val="28"/>
          <w:szCs w:val="28"/>
        </w:rPr>
        <w:t>. 2 п. 1 ст. 1334 ГК РФ будет выглядеть так: «Никто не вправе извлекать из базы данных материалы и/или осуществлять их последующее использование без разрешения правообладателя, а также совершать действия, ущемляющие его законные интересы или противоречащие обычному использованию базы данных кроме случаев, предусмотренных настоящим Кодексом».</w:t>
      </w:r>
    </w:p>
    <w:p w:rsidR="00BC3303" w:rsidRDefault="00BC3303" w:rsidP="00BC3303">
      <w:pPr>
        <w:numPr>
          <w:ilvl w:val="0"/>
          <w:numId w:val="1"/>
        </w:numPr>
        <w:spacing w:after="0" w:line="360" w:lineRule="auto"/>
        <w:ind w:left="0" w:firstLine="709"/>
        <w:jc w:val="both"/>
        <w:rPr>
          <w:rFonts w:ascii="Times New Roman" w:hAnsi="Times New Roman"/>
          <w:sz w:val="28"/>
          <w:szCs w:val="28"/>
        </w:rPr>
      </w:pPr>
      <w:r w:rsidRPr="00C469A3">
        <w:rPr>
          <w:rFonts w:ascii="Times New Roman" w:hAnsi="Times New Roman"/>
          <w:sz w:val="28"/>
          <w:szCs w:val="28"/>
        </w:rPr>
        <w:lastRenderedPageBreak/>
        <w:t>Фактическим распространением в информационно-коммуникационных сетях сведений, порочащих деловую репутацию лица, следует считать момент получения данных, после которого создается возможность корректного отображения заложенной в них информации порочащего содержания в субъективно воспринимаемой форме (текст, звук и т.д.) любым электронным устройством третьего лица.</w:t>
      </w:r>
    </w:p>
    <w:p w:rsidR="00BC3303" w:rsidRPr="00390532" w:rsidRDefault="00BC3303" w:rsidP="00BC3303">
      <w:pPr>
        <w:numPr>
          <w:ilvl w:val="0"/>
          <w:numId w:val="1"/>
        </w:numPr>
        <w:spacing w:after="0" w:line="360" w:lineRule="auto"/>
        <w:ind w:left="0" w:firstLine="709"/>
        <w:jc w:val="both"/>
        <w:rPr>
          <w:rFonts w:ascii="Times New Roman" w:hAnsi="Times New Roman"/>
          <w:sz w:val="28"/>
          <w:szCs w:val="28"/>
        </w:rPr>
      </w:pPr>
      <w:r w:rsidRPr="00390532">
        <w:rPr>
          <w:rFonts w:ascii="Times New Roman" w:hAnsi="Times New Roman"/>
          <w:sz w:val="28"/>
          <w:szCs w:val="28"/>
        </w:rPr>
        <w:t xml:space="preserve">Предлагается дополнить ГК РФ статьей 54.1, содержащей правило идентификации юридических лиц, следующего порядка: «Права требования у юридического лица по сделкам в информационно-коммуникационных сетях возникают после предоставления контрагенту в установленном порядке актуальных и достоверных сведений, соответствующих единому государственному реестру юридических лиц и дающих возможность для его идентификации в качестве участника гражданско-правовых отношений: об организационно-правовой форме, наименовании и т.д. </w:t>
      </w:r>
    </w:p>
    <w:p w:rsidR="00BC3303" w:rsidRDefault="00BC3303" w:rsidP="00C54CB2">
      <w:pPr>
        <w:spacing w:after="0" w:line="360" w:lineRule="auto"/>
        <w:ind w:firstLine="709"/>
        <w:jc w:val="both"/>
        <w:rPr>
          <w:rFonts w:ascii="Times New Roman" w:hAnsi="Times New Roman"/>
          <w:sz w:val="28"/>
          <w:szCs w:val="28"/>
        </w:rPr>
      </w:pPr>
      <w:r w:rsidRPr="00390532">
        <w:rPr>
          <w:rFonts w:ascii="Times New Roman" w:hAnsi="Times New Roman"/>
          <w:sz w:val="28"/>
          <w:szCs w:val="28"/>
        </w:rPr>
        <w:t>Такие сведения должны быть доступны на электронном ресурсе юридического лица, а также передаваться контрагенту способами, подтверждающими их актуальность, достоверность».</w:t>
      </w:r>
    </w:p>
    <w:p w:rsidR="00BC3303" w:rsidRPr="00BD7599" w:rsidRDefault="00BC3303" w:rsidP="00BC3303">
      <w:pPr>
        <w:numPr>
          <w:ilvl w:val="0"/>
          <w:numId w:val="1"/>
        </w:numPr>
        <w:spacing w:after="0" w:line="360" w:lineRule="auto"/>
        <w:ind w:left="0" w:firstLine="709"/>
        <w:jc w:val="both"/>
        <w:rPr>
          <w:rFonts w:ascii="Times New Roman" w:hAnsi="Times New Roman"/>
          <w:sz w:val="28"/>
          <w:szCs w:val="28"/>
        </w:rPr>
      </w:pPr>
      <w:proofErr w:type="gramStart"/>
      <w:r w:rsidRPr="00A3381D">
        <w:rPr>
          <w:rFonts w:ascii="Times New Roman" w:hAnsi="Times New Roman"/>
          <w:sz w:val="28"/>
          <w:szCs w:val="28"/>
        </w:rPr>
        <w:t xml:space="preserve">Следует расширить действие норм ст. 19 ГК РФ по поводу псевдонима физического лица на другие, помимо авторских, общественные отношения и выделять наряду с литературными виртуальные псевдонимы в информационно-коммуникационных сетях, на которые лица, их использующие, имеют гражданские права, но лишь в пределах конкретного электронного ресурса, где данный псевдоним этим лицом был зарегистрирован. </w:t>
      </w:r>
      <w:proofErr w:type="gramEnd"/>
    </w:p>
    <w:p w:rsidR="00BC3303" w:rsidRPr="00FF2A21" w:rsidRDefault="00BC3303" w:rsidP="00BC3303">
      <w:pPr>
        <w:numPr>
          <w:ilvl w:val="0"/>
          <w:numId w:val="1"/>
        </w:numPr>
        <w:spacing w:after="0" w:line="360" w:lineRule="auto"/>
        <w:ind w:left="0" w:firstLine="709"/>
        <w:jc w:val="both"/>
        <w:rPr>
          <w:rFonts w:ascii="Times New Roman" w:hAnsi="Times New Roman"/>
          <w:sz w:val="28"/>
          <w:szCs w:val="28"/>
        </w:rPr>
      </w:pPr>
      <w:r w:rsidRPr="00A3381D">
        <w:rPr>
          <w:rFonts w:ascii="Times New Roman" w:hAnsi="Times New Roman"/>
          <w:sz w:val="28"/>
          <w:szCs w:val="28"/>
        </w:rPr>
        <w:t xml:space="preserve">Предлагается внести изменения в абз.1 п.1 ст. 30 ГК РФ, добавив </w:t>
      </w:r>
      <w:r>
        <w:rPr>
          <w:rFonts w:ascii="Times New Roman" w:hAnsi="Times New Roman"/>
          <w:sz w:val="28"/>
          <w:szCs w:val="28"/>
        </w:rPr>
        <w:t>после слов «</w:t>
      </w:r>
      <w:r w:rsidRPr="00A3381D">
        <w:rPr>
          <w:rFonts w:ascii="Times New Roman" w:hAnsi="Times New Roman"/>
          <w:sz w:val="28"/>
          <w:szCs w:val="28"/>
        </w:rPr>
        <w:t>вследств</w:t>
      </w:r>
      <w:r>
        <w:rPr>
          <w:rFonts w:ascii="Times New Roman" w:hAnsi="Times New Roman"/>
          <w:sz w:val="28"/>
          <w:szCs w:val="28"/>
        </w:rPr>
        <w:t xml:space="preserve">ие пристрастия к азартным играм» </w:t>
      </w:r>
      <w:r w:rsidRPr="00A3381D">
        <w:rPr>
          <w:rFonts w:ascii="Times New Roman" w:hAnsi="Times New Roman"/>
          <w:sz w:val="28"/>
          <w:szCs w:val="28"/>
        </w:rPr>
        <w:t xml:space="preserve">формулировку «или к нахождению в виртуальном пространстве», и изложить статью в следующей редакции: «Гражданин, который вследствие пристрастия к азартным играм или к нахождению в виртуальном пространстве,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r w:rsidRPr="00A3381D">
        <w:rPr>
          <w:rFonts w:ascii="Times New Roman" w:hAnsi="Times New Roman"/>
          <w:sz w:val="28"/>
          <w:szCs w:val="28"/>
        </w:rPr>
        <w:lastRenderedPageBreak/>
        <w:t>порядке, установленном гражданским процессуальным законодательством. Над ним устанавливается попечительство».</w:t>
      </w:r>
    </w:p>
    <w:p w:rsidR="00BC3303" w:rsidRPr="00A3381D" w:rsidRDefault="00BC3303" w:rsidP="00BC3303">
      <w:pPr>
        <w:numPr>
          <w:ilvl w:val="0"/>
          <w:numId w:val="1"/>
        </w:numPr>
        <w:spacing w:after="0" w:line="360" w:lineRule="auto"/>
        <w:ind w:left="0" w:firstLine="709"/>
        <w:jc w:val="both"/>
        <w:rPr>
          <w:rFonts w:ascii="Times New Roman" w:hAnsi="Times New Roman"/>
          <w:sz w:val="28"/>
          <w:szCs w:val="28"/>
        </w:rPr>
      </w:pPr>
      <w:proofErr w:type="gramStart"/>
      <w:r w:rsidRPr="00A3381D">
        <w:rPr>
          <w:rFonts w:ascii="Times New Roman" w:hAnsi="Times New Roman"/>
          <w:sz w:val="28"/>
          <w:szCs w:val="28"/>
        </w:rPr>
        <w:t xml:space="preserve">При регулировании </w:t>
      </w:r>
      <w:r>
        <w:rPr>
          <w:rFonts w:ascii="Times New Roman" w:hAnsi="Times New Roman"/>
          <w:sz w:val="28"/>
          <w:szCs w:val="28"/>
        </w:rPr>
        <w:t xml:space="preserve">гражданско-правовых </w:t>
      </w:r>
      <w:r w:rsidRPr="00A3381D">
        <w:rPr>
          <w:rFonts w:ascii="Times New Roman" w:hAnsi="Times New Roman"/>
          <w:sz w:val="28"/>
          <w:szCs w:val="28"/>
        </w:rPr>
        <w:t xml:space="preserve">отношений в </w:t>
      </w:r>
      <w:r w:rsidRPr="00A3381D">
        <w:rPr>
          <w:rFonts w:ascii="Times New Roman" w:hAnsi="Times New Roman"/>
          <w:bCs/>
          <w:sz w:val="28"/>
          <w:szCs w:val="28"/>
        </w:rPr>
        <w:t>информационно-коммуникационных сетях</w:t>
      </w:r>
      <w:r w:rsidRPr="00A3381D">
        <w:rPr>
          <w:rFonts w:ascii="Times New Roman" w:hAnsi="Times New Roman"/>
          <w:sz w:val="28"/>
          <w:szCs w:val="28"/>
        </w:rPr>
        <w:t xml:space="preserve">, стороной которых является коммерческое юридическое лицо, независимо от того, выступает оно в качестве юридического лица </w:t>
      </w:r>
      <w:r>
        <w:rPr>
          <w:rFonts w:ascii="Times New Roman" w:hAnsi="Times New Roman"/>
          <w:sz w:val="28"/>
          <w:szCs w:val="28"/>
        </w:rPr>
        <w:t xml:space="preserve">отечественного </w:t>
      </w:r>
      <w:r w:rsidRPr="00A3381D">
        <w:rPr>
          <w:rFonts w:ascii="Times New Roman" w:hAnsi="Times New Roman"/>
          <w:sz w:val="28"/>
          <w:szCs w:val="28"/>
        </w:rPr>
        <w:t xml:space="preserve">права или иностранного резидента, следует исходить из принципа национального режима регулирования таких отношений, если его деятельность направлена на лиц, находящихся или зарегистрированных на территории РФ либо на ее территорию.  </w:t>
      </w:r>
      <w:proofErr w:type="gramEnd"/>
    </w:p>
    <w:p w:rsidR="00BC3303" w:rsidRPr="00F91D6C" w:rsidRDefault="00BC3303" w:rsidP="00BC3303">
      <w:pPr>
        <w:numPr>
          <w:ilvl w:val="0"/>
          <w:numId w:val="1"/>
        </w:numPr>
        <w:spacing w:after="0" w:line="360" w:lineRule="auto"/>
        <w:ind w:left="0" w:firstLine="709"/>
        <w:jc w:val="both"/>
        <w:rPr>
          <w:rFonts w:ascii="Times New Roman" w:hAnsi="Times New Roman"/>
          <w:sz w:val="28"/>
          <w:szCs w:val="28"/>
        </w:rPr>
      </w:pPr>
      <w:r w:rsidRPr="0054113D">
        <w:rPr>
          <w:rFonts w:ascii="Times New Roman" w:hAnsi="Times New Roman"/>
          <w:sz w:val="28"/>
          <w:szCs w:val="28"/>
        </w:rPr>
        <w:t xml:space="preserve">В случае определении принадлежности конкретного отношения в информационно-коммуникационных сетях к тому или иному национальному правопорядку следует употреблять коллизионную норму о наиболее тесной связи (ст. 1211 ГК РФ). Для </w:t>
      </w:r>
      <w:r>
        <w:rPr>
          <w:rFonts w:ascii="Times New Roman" w:hAnsi="Times New Roman"/>
          <w:sz w:val="28"/>
          <w:szCs w:val="28"/>
        </w:rPr>
        <w:t xml:space="preserve">применения </w:t>
      </w:r>
      <w:r w:rsidRPr="0054113D">
        <w:rPr>
          <w:rFonts w:ascii="Times New Roman" w:hAnsi="Times New Roman"/>
          <w:sz w:val="28"/>
          <w:szCs w:val="28"/>
        </w:rPr>
        <w:t xml:space="preserve">этой нормы </w:t>
      </w:r>
      <w:r>
        <w:rPr>
          <w:rFonts w:ascii="Times New Roman" w:hAnsi="Times New Roman"/>
          <w:sz w:val="28"/>
          <w:szCs w:val="28"/>
        </w:rPr>
        <w:t xml:space="preserve">к указанным отношениям </w:t>
      </w:r>
      <w:r w:rsidRPr="0054113D">
        <w:rPr>
          <w:rFonts w:ascii="Times New Roman" w:hAnsi="Times New Roman"/>
          <w:sz w:val="28"/>
          <w:szCs w:val="28"/>
        </w:rPr>
        <w:t>предлагается использовать три выработанных автором критерия: технический, внутриструктурный и целевой.</w:t>
      </w:r>
    </w:p>
    <w:p w:rsidR="000149A8" w:rsidRPr="00BF7D70" w:rsidRDefault="000149A8" w:rsidP="000149A8">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Практическая значимость научной работы</w:t>
      </w:r>
      <w:r w:rsidRPr="00BF7D70">
        <w:rPr>
          <w:rFonts w:ascii="Times New Roman" w:hAnsi="Times New Roman"/>
          <w:sz w:val="28"/>
          <w:szCs w:val="28"/>
        </w:rPr>
        <w:t xml:space="preserve"> определяется возможностью использования сформулированных в ней теоретических выводов и практических предложений при дальнейшем совершенствовании законодательства, регулирующего гражданские отношения и определения правового режима </w:t>
      </w:r>
      <w:proofErr w:type="gramStart"/>
      <w:r w:rsidRPr="00BF7D70">
        <w:rPr>
          <w:rFonts w:ascii="Times New Roman" w:hAnsi="Times New Roman"/>
          <w:sz w:val="28"/>
          <w:szCs w:val="28"/>
        </w:rPr>
        <w:t>объектов</w:t>
      </w:r>
      <w:proofErr w:type="gramEnd"/>
      <w:r w:rsidRPr="00BF7D70">
        <w:rPr>
          <w:rFonts w:ascii="Times New Roman" w:hAnsi="Times New Roman"/>
          <w:sz w:val="28"/>
          <w:szCs w:val="28"/>
        </w:rPr>
        <w:t xml:space="preserve"> гражданских прав в </w:t>
      </w:r>
      <w:r w:rsidRPr="00BF7D70">
        <w:rPr>
          <w:rFonts w:ascii="Times New Roman" w:hAnsi="Times New Roman"/>
          <w:bCs/>
          <w:sz w:val="28"/>
          <w:szCs w:val="28"/>
        </w:rPr>
        <w:t>информационно-коммуникационных сетях</w:t>
      </w:r>
      <w:r w:rsidRPr="00BF7D70">
        <w:rPr>
          <w:rFonts w:ascii="Times New Roman" w:hAnsi="Times New Roman"/>
          <w:sz w:val="28"/>
          <w:szCs w:val="28"/>
        </w:rPr>
        <w:t xml:space="preserve">. Положения настоящей работы могут быть приняты во внимание субъектами гражданско-правовых отношений при осуществлении ими деятельности в информационно-коммуникационных </w:t>
      </w:r>
      <w:proofErr w:type="gramStart"/>
      <w:r w:rsidRPr="00BF7D70">
        <w:rPr>
          <w:rFonts w:ascii="Times New Roman" w:hAnsi="Times New Roman"/>
          <w:sz w:val="28"/>
          <w:szCs w:val="28"/>
        </w:rPr>
        <w:t>сетях</w:t>
      </w:r>
      <w:proofErr w:type="gramEnd"/>
      <w:r w:rsidRPr="00BF7D70">
        <w:rPr>
          <w:rFonts w:ascii="Times New Roman" w:hAnsi="Times New Roman"/>
          <w:sz w:val="28"/>
          <w:szCs w:val="28"/>
        </w:rPr>
        <w:t xml:space="preserve"> как на национальном, так и на международном уровнях. Возможно использование материалов исследования в учебном  процессе при подготовке учащихся по юридическим специальностям в высших учебных заведениях, при разработке пособий и методических изданий по указанной проблематике.</w:t>
      </w:r>
    </w:p>
    <w:p w:rsidR="004776F1" w:rsidRPr="00766F79" w:rsidRDefault="004776F1" w:rsidP="00724305">
      <w:pPr>
        <w:spacing w:after="0" w:line="360" w:lineRule="auto"/>
        <w:ind w:firstLine="709"/>
        <w:jc w:val="both"/>
        <w:rPr>
          <w:rFonts w:ascii="Times New Roman" w:hAnsi="Times New Roman"/>
          <w:sz w:val="28"/>
          <w:szCs w:val="28"/>
          <w:lang w:eastAsia="ru-RU"/>
        </w:rPr>
      </w:pPr>
      <w:r w:rsidRPr="00766F79">
        <w:rPr>
          <w:rFonts w:ascii="Times New Roman" w:hAnsi="Times New Roman"/>
          <w:b/>
          <w:sz w:val="28"/>
          <w:szCs w:val="28"/>
          <w:lang w:eastAsia="ru-RU"/>
        </w:rPr>
        <w:t>Апробация результатов исследования.</w:t>
      </w:r>
      <w:r w:rsidRPr="00766F79">
        <w:rPr>
          <w:rFonts w:ascii="Times New Roman" w:hAnsi="Times New Roman"/>
          <w:sz w:val="28"/>
          <w:szCs w:val="28"/>
          <w:lang w:eastAsia="ru-RU"/>
        </w:rPr>
        <w:t xml:space="preserve"> </w:t>
      </w:r>
      <w:r w:rsidR="00C82E7C" w:rsidRPr="00C82E7C">
        <w:rPr>
          <w:rFonts w:ascii="Times New Roman" w:hAnsi="Times New Roman"/>
          <w:sz w:val="28"/>
          <w:szCs w:val="28"/>
          <w:lang w:eastAsia="ru-RU"/>
        </w:rPr>
        <w:t xml:space="preserve">Диссертация обсуждена и одобрена на кафедре авторского права, смежных прав и частноправовых дисциплин ФГБОУ ВПО «Российская государственная академия </w:t>
      </w:r>
      <w:r w:rsidR="00C82E7C" w:rsidRPr="00C82E7C">
        <w:rPr>
          <w:rFonts w:ascii="Times New Roman" w:hAnsi="Times New Roman"/>
          <w:sz w:val="28"/>
          <w:szCs w:val="28"/>
          <w:lang w:eastAsia="ru-RU"/>
        </w:rPr>
        <w:lastRenderedPageBreak/>
        <w:t>интеллектуальной собственности».</w:t>
      </w:r>
      <w:r w:rsidR="00724305">
        <w:rPr>
          <w:rFonts w:ascii="Times New Roman" w:hAnsi="Times New Roman"/>
          <w:sz w:val="28"/>
          <w:szCs w:val="28"/>
          <w:lang w:eastAsia="ru-RU"/>
        </w:rPr>
        <w:t xml:space="preserve"> </w:t>
      </w:r>
      <w:proofErr w:type="gramStart"/>
      <w:r w:rsidRPr="00766F79">
        <w:rPr>
          <w:rFonts w:ascii="Times New Roman" w:hAnsi="Times New Roman"/>
          <w:sz w:val="28"/>
          <w:szCs w:val="28"/>
        </w:rPr>
        <w:t xml:space="preserve">Её основные выводы и положения опубликованы в ряде научных изданий, а также освещены в докладах и выступлениях на международных и региональных научно-практических конференциях, в частности: </w:t>
      </w:r>
      <w:r w:rsidRPr="00766F79">
        <w:rPr>
          <w:rFonts w:ascii="Times New Roman" w:hAnsi="Times New Roman"/>
          <w:bCs/>
          <w:sz w:val="28"/>
          <w:szCs w:val="28"/>
        </w:rPr>
        <w:t xml:space="preserve">региональной научно-методической конференции преподавателей и студентов «Университетская наука – региону» (СГУ, 15 апреля 2010 г.), </w:t>
      </w:r>
      <w:r w:rsidRPr="00766F79">
        <w:rPr>
          <w:rFonts w:ascii="Times New Roman" w:hAnsi="Times New Roman"/>
          <w:sz w:val="28"/>
          <w:szCs w:val="28"/>
        </w:rPr>
        <w:t>круглом столе «Торговое право и политика России и зарубежных стран: сравнительный анализ» (СГУ, 26 октября 2010 г.), научно-практической конференции «Гражданский кодекс</w:t>
      </w:r>
      <w:proofErr w:type="gramEnd"/>
      <w:r w:rsidRPr="00766F79">
        <w:rPr>
          <w:rFonts w:ascii="Times New Roman" w:hAnsi="Times New Roman"/>
          <w:sz w:val="28"/>
          <w:szCs w:val="28"/>
        </w:rPr>
        <w:t xml:space="preserve"> </w:t>
      </w:r>
      <w:proofErr w:type="gramStart"/>
      <w:r w:rsidRPr="00766F79">
        <w:rPr>
          <w:rFonts w:ascii="Times New Roman" w:hAnsi="Times New Roman"/>
          <w:sz w:val="28"/>
          <w:szCs w:val="28"/>
        </w:rPr>
        <w:t>Российской Федерации: к 15-летию принятия» (СГУ, 8 декабря 2010 г.), межрегиональной научно-практической конференции «Актуальные проблемы и перспективы развития коммерческого (торгового) права» (СГУ, 21-22 октября 2011 г.),</w:t>
      </w:r>
      <w:r w:rsidRPr="00766F79">
        <w:rPr>
          <w:rFonts w:ascii="Times New Roman" w:hAnsi="Times New Roman"/>
          <w:bCs/>
          <w:sz w:val="28"/>
          <w:szCs w:val="28"/>
        </w:rPr>
        <w:t xml:space="preserve"> </w:t>
      </w:r>
      <w:r w:rsidRPr="00766F79">
        <w:rPr>
          <w:rFonts w:ascii="Times New Roman" w:hAnsi="Times New Roman"/>
          <w:sz w:val="28"/>
          <w:szCs w:val="28"/>
        </w:rPr>
        <w:t>международной научно-практической конференции «Правовая политика и модернизация госу</w:t>
      </w:r>
      <w:r>
        <w:rPr>
          <w:rFonts w:ascii="Times New Roman" w:hAnsi="Times New Roman"/>
          <w:sz w:val="28"/>
          <w:szCs w:val="28"/>
        </w:rPr>
        <w:t>дарственности» (СКФУ, 2012 г.),</w:t>
      </w:r>
      <w:r w:rsidRPr="00766F79">
        <w:rPr>
          <w:rFonts w:ascii="Times New Roman" w:hAnsi="Times New Roman"/>
          <w:sz w:val="28"/>
          <w:szCs w:val="28"/>
        </w:rPr>
        <w:t xml:space="preserve"> международной научной молодежной конференции «Фестиваль Конституций («</w:t>
      </w:r>
      <w:r w:rsidRPr="00766F79">
        <w:rPr>
          <w:rFonts w:ascii="Times New Roman" w:hAnsi="Times New Roman"/>
          <w:sz w:val="28"/>
          <w:szCs w:val="28"/>
          <w:lang w:val="en-US"/>
        </w:rPr>
        <w:t>Constitutions</w:t>
      </w:r>
      <w:r w:rsidRPr="00766F79">
        <w:rPr>
          <w:rFonts w:ascii="Times New Roman" w:hAnsi="Times New Roman"/>
          <w:sz w:val="28"/>
          <w:szCs w:val="28"/>
        </w:rPr>
        <w:t xml:space="preserve"> </w:t>
      </w:r>
      <w:r w:rsidRPr="00766F79">
        <w:rPr>
          <w:rFonts w:ascii="Times New Roman" w:hAnsi="Times New Roman"/>
          <w:sz w:val="28"/>
          <w:szCs w:val="28"/>
          <w:lang w:val="en-US"/>
        </w:rPr>
        <w:t>Festival</w:t>
      </w:r>
      <w:r w:rsidRPr="00766F79">
        <w:rPr>
          <w:rFonts w:ascii="Times New Roman" w:hAnsi="Times New Roman"/>
          <w:sz w:val="28"/>
          <w:szCs w:val="28"/>
        </w:rPr>
        <w:t>»)» (СКФУ, 12-15 декабря 2013 г.)</w:t>
      </w:r>
      <w:r>
        <w:rPr>
          <w:rFonts w:ascii="Times New Roman" w:hAnsi="Times New Roman"/>
          <w:sz w:val="28"/>
          <w:szCs w:val="28"/>
        </w:rPr>
        <w:t xml:space="preserve">, </w:t>
      </w:r>
      <w:r w:rsidRPr="00766F79">
        <w:rPr>
          <w:rFonts w:ascii="Times New Roman" w:hAnsi="Times New Roman"/>
          <w:sz w:val="28"/>
          <w:szCs w:val="28"/>
        </w:rPr>
        <w:t>международной научно-практической конференции «Интеллектуальная собствен</w:t>
      </w:r>
      <w:r>
        <w:rPr>
          <w:rFonts w:ascii="Times New Roman" w:hAnsi="Times New Roman"/>
          <w:sz w:val="28"/>
          <w:szCs w:val="28"/>
        </w:rPr>
        <w:t>ность: взгляд в будущее» (РГАИС, 2014</w:t>
      </w:r>
      <w:proofErr w:type="gramEnd"/>
      <w:r w:rsidRPr="00766F79">
        <w:rPr>
          <w:rFonts w:ascii="Times New Roman" w:hAnsi="Times New Roman"/>
          <w:sz w:val="28"/>
          <w:szCs w:val="28"/>
        </w:rPr>
        <w:t xml:space="preserve"> </w:t>
      </w:r>
      <w:proofErr w:type="gramStart"/>
      <w:r w:rsidRPr="00766F79">
        <w:rPr>
          <w:rFonts w:ascii="Times New Roman" w:hAnsi="Times New Roman"/>
          <w:sz w:val="28"/>
          <w:szCs w:val="28"/>
        </w:rPr>
        <w:t>г</w:t>
      </w:r>
      <w:proofErr w:type="gramEnd"/>
      <w:r w:rsidRPr="00766F79">
        <w:rPr>
          <w:rFonts w:ascii="Times New Roman" w:hAnsi="Times New Roman"/>
          <w:sz w:val="28"/>
          <w:szCs w:val="28"/>
        </w:rPr>
        <w:t>.)</w:t>
      </w:r>
      <w:r>
        <w:rPr>
          <w:rFonts w:ascii="Times New Roman" w:hAnsi="Times New Roman"/>
          <w:sz w:val="28"/>
          <w:szCs w:val="28"/>
        </w:rPr>
        <w:t>.</w:t>
      </w:r>
    </w:p>
    <w:p w:rsidR="004776F1" w:rsidRPr="00766F79" w:rsidRDefault="004776F1" w:rsidP="004776F1">
      <w:pPr>
        <w:spacing w:after="0" w:line="360" w:lineRule="auto"/>
        <w:ind w:firstLine="709"/>
        <w:jc w:val="both"/>
        <w:rPr>
          <w:rFonts w:ascii="Times New Roman" w:hAnsi="Times New Roman"/>
          <w:sz w:val="28"/>
          <w:szCs w:val="28"/>
        </w:rPr>
      </w:pPr>
      <w:r w:rsidRPr="00766F79">
        <w:rPr>
          <w:rFonts w:ascii="Times New Roman" w:hAnsi="Times New Roman"/>
          <w:sz w:val="28"/>
          <w:szCs w:val="28"/>
        </w:rPr>
        <w:t>По теме исс</w:t>
      </w:r>
      <w:r>
        <w:rPr>
          <w:rFonts w:ascii="Times New Roman" w:hAnsi="Times New Roman"/>
          <w:sz w:val="28"/>
          <w:szCs w:val="28"/>
        </w:rPr>
        <w:t>ледования автором произведено 12 публикаций общим объемом 4.18</w:t>
      </w:r>
      <w:r w:rsidRPr="00766F79">
        <w:rPr>
          <w:rFonts w:ascii="Times New Roman" w:hAnsi="Times New Roman"/>
          <w:sz w:val="28"/>
          <w:szCs w:val="28"/>
        </w:rPr>
        <w:t xml:space="preserve"> п.л., в том числе 4 в рецензируемых журналах и изданиях, указанных в перечне ВАК Министерства образования и науки РФ для публикации результатов диссертационных исследований на соискание ученой степени кандидата и доктора наук объемом 1.83 п.л.</w:t>
      </w:r>
      <w:r>
        <w:rPr>
          <w:rFonts w:ascii="Times New Roman" w:hAnsi="Times New Roman"/>
          <w:sz w:val="28"/>
          <w:szCs w:val="28"/>
        </w:rPr>
        <w:t xml:space="preserve"> </w:t>
      </w:r>
    </w:p>
    <w:p w:rsidR="000149A8" w:rsidRDefault="000149A8" w:rsidP="000149A8">
      <w:pPr>
        <w:spacing w:after="0" w:line="360" w:lineRule="auto"/>
        <w:ind w:firstLine="709"/>
        <w:jc w:val="both"/>
        <w:rPr>
          <w:rFonts w:ascii="Times New Roman" w:hAnsi="Times New Roman"/>
          <w:sz w:val="28"/>
          <w:szCs w:val="28"/>
        </w:rPr>
      </w:pPr>
    </w:p>
    <w:p w:rsidR="004776F1" w:rsidRDefault="004776F1" w:rsidP="000149A8">
      <w:pPr>
        <w:spacing w:after="0" w:line="360" w:lineRule="auto"/>
        <w:ind w:firstLine="709"/>
        <w:jc w:val="both"/>
        <w:rPr>
          <w:rFonts w:ascii="Times New Roman" w:hAnsi="Times New Roman"/>
          <w:sz w:val="28"/>
          <w:szCs w:val="28"/>
        </w:rPr>
      </w:pPr>
    </w:p>
    <w:p w:rsidR="00C54CB2" w:rsidRDefault="00C54CB2" w:rsidP="000149A8">
      <w:pPr>
        <w:spacing w:after="0" w:line="360" w:lineRule="auto"/>
        <w:ind w:firstLine="709"/>
        <w:jc w:val="both"/>
        <w:rPr>
          <w:rFonts w:ascii="Times New Roman" w:hAnsi="Times New Roman"/>
          <w:sz w:val="28"/>
          <w:szCs w:val="28"/>
        </w:rPr>
      </w:pPr>
    </w:p>
    <w:p w:rsidR="00C54CB2" w:rsidRDefault="00C54CB2" w:rsidP="000149A8">
      <w:pPr>
        <w:spacing w:after="0" w:line="360" w:lineRule="auto"/>
        <w:ind w:firstLine="709"/>
        <w:jc w:val="both"/>
        <w:rPr>
          <w:rFonts w:ascii="Times New Roman" w:hAnsi="Times New Roman"/>
          <w:sz w:val="28"/>
          <w:szCs w:val="28"/>
        </w:rPr>
      </w:pPr>
    </w:p>
    <w:p w:rsidR="00DB4B4F" w:rsidRDefault="00DB4B4F" w:rsidP="000149A8">
      <w:pPr>
        <w:spacing w:after="0" w:line="360" w:lineRule="auto"/>
        <w:ind w:firstLine="709"/>
        <w:jc w:val="both"/>
        <w:rPr>
          <w:rFonts w:ascii="Times New Roman" w:hAnsi="Times New Roman"/>
          <w:sz w:val="28"/>
          <w:szCs w:val="28"/>
        </w:rPr>
      </w:pPr>
    </w:p>
    <w:p w:rsidR="00DB4B4F" w:rsidRDefault="00DB4B4F" w:rsidP="000149A8">
      <w:pPr>
        <w:spacing w:after="0" w:line="360" w:lineRule="auto"/>
        <w:ind w:firstLine="709"/>
        <w:jc w:val="both"/>
        <w:rPr>
          <w:rFonts w:ascii="Times New Roman" w:hAnsi="Times New Roman"/>
          <w:sz w:val="28"/>
          <w:szCs w:val="28"/>
        </w:rPr>
      </w:pPr>
    </w:p>
    <w:p w:rsidR="00DB4B4F" w:rsidRDefault="00DB4B4F" w:rsidP="000149A8">
      <w:pPr>
        <w:spacing w:after="0" w:line="360" w:lineRule="auto"/>
        <w:ind w:firstLine="709"/>
        <w:jc w:val="both"/>
        <w:rPr>
          <w:rFonts w:ascii="Times New Roman" w:hAnsi="Times New Roman"/>
          <w:sz w:val="28"/>
          <w:szCs w:val="28"/>
        </w:rPr>
      </w:pPr>
    </w:p>
    <w:p w:rsidR="00724305" w:rsidRDefault="00724305" w:rsidP="00C82E7C">
      <w:pPr>
        <w:spacing w:after="0" w:line="360" w:lineRule="auto"/>
        <w:jc w:val="both"/>
        <w:rPr>
          <w:rFonts w:ascii="Times New Roman" w:hAnsi="Times New Roman"/>
          <w:sz w:val="28"/>
          <w:szCs w:val="28"/>
        </w:rPr>
      </w:pPr>
    </w:p>
    <w:p w:rsidR="005713C3" w:rsidRPr="000149A8" w:rsidRDefault="005713C3" w:rsidP="00C82E7C">
      <w:pPr>
        <w:spacing w:after="0" w:line="360" w:lineRule="auto"/>
        <w:jc w:val="both"/>
        <w:rPr>
          <w:rFonts w:ascii="Times New Roman" w:hAnsi="Times New Roman"/>
          <w:sz w:val="28"/>
          <w:szCs w:val="28"/>
        </w:rPr>
      </w:pPr>
    </w:p>
    <w:p w:rsidR="00E43320" w:rsidRPr="00BF7D70" w:rsidRDefault="00E43320" w:rsidP="00BF7D70">
      <w:pPr>
        <w:spacing w:after="0" w:line="360" w:lineRule="auto"/>
        <w:jc w:val="center"/>
        <w:rPr>
          <w:rFonts w:ascii="Times New Roman" w:hAnsi="Times New Roman"/>
          <w:b/>
          <w:sz w:val="28"/>
          <w:szCs w:val="28"/>
        </w:rPr>
      </w:pPr>
      <w:r w:rsidRPr="00BF7D70">
        <w:rPr>
          <w:rFonts w:ascii="Times New Roman" w:hAnsi="Times New Roman"/>
          <w:b/>
          <w:sz w:val="28"/>
          <w:szCs w:val="28"/>
        </w:rPr>
        <w:lastRenderedPageBreak/>
        <w:t>Основное содержание работы</w:t>
      </w:r>
    </w:p>
    <w:p w:rsidR="00E43320" w:rsidRPr="00BF7D70" w:rsidRDefault="00E43320" w:rsidP="00BF7D70">
      <w:pPr>
        <w:spacing w:after="0" w:line="360" w:lineRule="auto"/>
        <w:jc w:val="center"/>
        <w:rPr>
          <w:rFonts w:ascii="Times New Roman" w:hAnsi="Times New Roman"/>
          <w:b/>
          <w:sz w:val="28"/>
          <w:szCs w:val="28"/>
        </w:rPr>
      </w:pPr>
    </w:p>
    <w:p w:rsidR="00313BD9" w:rsidRPr="00BF7D70" w:rsidRDefault="00E43320" w:rsidP="00BF7D70">
      <w:pPr>
        <w:spacing w:after="0" w:line="360" w:lineRule="auto"/>
        <w:ind w:firstLine="709"/>
        <w:jc w:val="both"/>
        <w:rPr>
          <w:rFonts w:ascii="Times New Roman" w:hAnsi="Times New Roman"/>
          <w:sz w:val="28"/>
          <w:szCs w:val="28"/>
        </w:rPr>
      </w:pPr>
      <w:proofErr w:type="gramStart"/>
      <w:r w:rsidRPr="00BF7D70">
        <w:rPr>
          <w:rFonts w:ascii="Times New Roman" w:hAnsi="Times New Roman"/>
          <w:b/>
          <w:sz w:val="28"/>
          <w:szCs w:val="28"/>
        </w:rPr>
        <w:t xml:space="preserve">Во введении </w:t>
      </w:r>
      <w:r w:rsidRPr="00BF7D70">
        <w:rPr>
          <w:rFonts w:ascii="Times New Roman" w:hAnsi="Times New Roman"/>
          <w:sz w:val="28"/>
          <w:szCs w:val="28"/>
        </w:rPr>
        <w:t xml:space="preserve">автором аргументируется актуальность темы диссертационного исследования, раскрывается степень ее научной разработанности в трудах других авторов, ставятся цели и соответствующие им задачи, обозначаются объект и предмет исследования, формируется методологическая база, определяется эмпирический материал, приводится теоретическая основа, обосновывается научная новизна,  перечисляются основные положения, выносимые на защиту, описывается практическая значимость научной работы, дается информация о ее апробации и структуре. </w:t>
      </w:r>
      <w:proofErr w:type="gramEnd"/>
    </w:p>
    <w:p w:rsidR="00E43320" w:rsidRPr="00BF7D70" w:rsidRDefault="00E43320" w:rsidP="00BF7D70">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В первой главе «</w:t>
      </w:r>
      <w:r w:rsidRPr="00BF7D70">
        <w:rPr>
          <w:rFonts w:ascii="Times New Roman" w:hAnsi="Times New Roman"/>
          <w:sz w:val="28"/>
          <w:szCs w:val="28"/>
        </w:rPr>
        <w:t xml:space="preserve">Информационно-коммуникационные сети как новое измерение гражданских правоотношений», как следует из названия, </w:t>
      </w:r>
      <w:r w:rsidR="000A2DFB">
        <w:rPr>
          <w:rFonts w:ascii="Times New Roman" w:hAnsi="Times New Roman"/>
          <w:sz w:val="28"/>
          <w:szCs w:val="28"/>
        </w:rPr>
        <w:t xml:space="preserve">диссертант </w:t>
      </w:r>
      <w:r w:rsidR="00906148">
        <w:rPr>
          <w:rFonts w:ascii="Times New Roman" w:hAnsi="Times New Roman"/>
          <w:sz w:val="28"/>
          <w:szCs w:val="28"/>
        </w:rPr>
        <w:t xml:space="preserve">формулирует базовые </w:t>
      </w:r>
      <w:r w:rsidR="00E716EA" w:rsidRPr="00BF7D70">
        <w:rPr>
          <w:rFonts w:ascii="Times New Roman" w:hAnsi="Times New Roman"/>
          <w:sz w:val="28"/>
          <w:szCs w:val="28"/>
        </w:rPr>
        <w:t>положения своего исследования новой, отличной от физической реальности, среды</w:t>
      </w:r>
      <w:r w:rsidRPr="00BF7D70">
        <w:rPr>
          <w:rFonts w:ascii="Times New Roman" w:hAnsi="Times New Roman"/>
          <w:sz w:val="28"/>
          <w:szCs w:val="28"/>
        </w:rPr>
        <w:t xml:space="preserve"> –</w:t>
      </w:r>
      <w:r w:rsidR="00E716EA" w:rsidRPr="00BF7D70">
        <w:rPr>
          <w:rFonts w:ascii="Times New Roman" w:hAnsi="Times New Roman"/>
          <w:sz w:val="28"/>
          <w:szCs w:val="28"/>
        </w:rPr>
        <w:t xml:space="preserve"> виртуального пространства – в контексте ее</w:t>
      </w:r>
      <w:r w:rsidRPr="00BF7D70">
        <w:rPr>
          <w:rFonts w:ascii="Times New Roman" w:hAnsi="Times New Roman"/>
          <w:sz w:val="28"/>
          <w:szCs w:val="28"/>
        </w:rPr>
        <w:t xml:space="preserve"> соотнесения с гражданским правом как основным регулятором имущественных, а также личных неимущественных отношений между субъектами.</w:t>
      </w:r>
    </w:p>
    <w:p w:rsidR="006D63DA" w:rsidRPr="00EC3E16" w:rsidRDefault="00E43320"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hAnsi="Times New Roman"/>
          <w:b/>
          <w:sz w:val="28"/>
          <w:szCs w:val="28"/>
        </w:rPr>
        <w:t>В первом параграфе</w:t>
      </w:r>
      <w:r w:rsidRPr="00BF7D70">
        <w:rPr>
          <w:rFonts w:ascii="Times New Roman" w:hAnsi="Times New Roman"/>
          <w:sz w:val="28"/>
          <w:szCs w:val="28"/>
        </w:rPr>
        <w:t xml:space="preserve"> «Правовой взгляд на природу виртуального пространства» </w:t>
      </w:r>
      <w:r w:rsidR="004E347E" w:rsidRPr="00BF7D70">
        <w:rPr>
          <w:rFonts w:ascii="Times New Roman" w:hAnsi="Times New Roman"/>
          <w:sz w:val="28"/>
          <w:szCs w:val="28"/>
        </w:rPr>
        <w:t xml:space="preserve">с позиции гражданского права </w:t>
      </w:r>
      <w:r w:rsidRPr="00BF7D70">
        <w:rPr>
          <w:rFonts w:ascii="Times New Roman" w:hAnsi="Times New Roman"/>
          <w:sz w:val="28"/>
          <w:szCs w:val="28"/>
        </w:rPr>
        <w:t>исследуются понятия «виртуальное пространство», «киберпростран</w:t>
      </w:r>
      <w:r w:rsidR="00BD3B04">
        <w:rPr>
          <w:rFonts w:ascii="Times New Roman" w:hAnsi="Times New Roman"/>
          <w:sz w:val="28"/>
          <w:szCs w:val="28"/>
        </w:rPr>
        <w:t>ство», «виртуальная реальность», ранее разрабатываемые другими науками.</w:t>
      </w:r>
      <w:r w:rsidRPr="00BF7D70">
        <w:rPr>
          <w:rFonts w:ascii="Times New Roman" w:hAnsi="Times New Roman"/>
          <w:sz w:val="28"/>
          <w:szCs w:val="28"/>
        </w:rPr>
        <w:t xml:space="preserve"> </w:t>
      </w:r>
      <w:proofErr w:type="gramStart"/>
      <w:r w:rsidRPr="00BF7D70">
        <w:rPr>
          <w:rFonts w:ascii="Times New Roman" w:hAnsi="Times New Roman"/>
          <w:sz w:val="28"/>
          <w:szCs w:val="28"/>
        </w:rPr>
        <w:t xml:space="preserve">Диссертант взял за основу философские положения о природе и сущности исторически сложившейся концепции восприятия окружающей действительности, разработанные в трудах И. Канта, Г.В.Ф. Гегеля, И.Г. Фихте, Л. </w:t>
      </w:r>
      <w:proofErr w:type="spellStart"/>
      <w:r w:rsidRPr="00BF7D70">
        <w:rPr>
          <w:rFonts w:ascii="Times New Roman" w:hAnsi="Times New Roman"/>
          <w:sz w:val="28"/>
          <w:szCs w:val="28"/>
        </w:rPr>
        <w:t>Феербаха</w:t>
      </w:r>
      <w:proofErr w:type="spellEnd"/>
      <w:r w:rsidRPr="00BF7D70">
        <w:rPr>
          <w:rFonts w:ascii="Times New Roman" w:hAnsi="Times New Roman"/>
          <w:sz w:val="28"/>
          <w:szCs w:val="28"/>
        </w:rPr>
        <w:t xml:space="preserve">, Дж. Беркли, К. Маркса, Ф. Энгельса, О. Шпенглера, Ж. </w:t>
      </w:r>
      <w:proofErr w:type="spellStart"/>
      <w:r w:rsidRPr="00BF7D70">
        <w:rPr>
          <w:rFonts w:ascii="Times New Roman" w:hAnsi="Times New Roman"/>
          <w:sz w:val="28"/>
          <w:szCs w:val="28"/>
        </w:rPr>
        <w:t>Бодрийяра</w:t>
      </w:r>
      <w:proofErr w:type="spellEnd"/>
      <w:r w:rsidRPr="00BF7D70">
        <w:rPr>
          <w:rFonts w:ascii="Times New Roman" w:hAnsi="Times New Roman"/>
          <w:sz w:val="28"/>
          <w:szCs w:val="28"/>
        </w:rPr>
        <w:t xml:space="preserve"> и др. и сопоставил их </w:t>
      </w:r>
      <w:r w:rsidRPr="00BF7D70">
        <w:rPr>
          <w:rFonts w:ascii="Times New Roman" w:eastAsiaTheme="minorEastAsia" w:hAnsi="Times New Roman"/>
          <w:sz w:val="28"/>
          <w:szCs w:val="28"/>
          <w:lang w:eastAsia="ru-RU"/>
        </w:rPr>
        <w:t>с взглядами отечественных дореволюционных, советских и современных ученых-цивилистов на сущность субъектов и объектов правоотношений:</w:t>
      </w:r>
      <w:proofErr w:type="gramEnd"/>
      <w:r w:rsidRPr="00BF7D70">
        <w:rPr>
          <w:rFonts w:ascii="Times New Roman" w:eastAsiaTheme="minorEastAsia" w:hAnsi="Times New Roman"/>
          <w:sz w:val="28"/>
          <w:szCs w:val="28"/>
          <w:lang w:eastAsia="ru-RU"/>
        </w:rPr>
        <w:t xml:space="preserve"> Д.И. Мейера, Г.Ф. </w:t>
      </w:r>
      <w:proofErr w:type="spellStart"/>
      <w:r w:rsidRPr="00BF7D70">
        <w:rPr>
          <w:rFonts w:ascii="Times New Roman" w:eastAsiaTheme="minorEastAsia" w:hAnsi="Times New Roman"/>
          <w:sz w:val="28"/>
          <w:szCs w:val="28"/>
          <w:lang w:eastAsia="ru-RU"/>
        </w:rPr>
        <w:t>Шершеневича</w:t>
      </w:r>
      <w:proofErr w:type="spellEnd"/>
      <w:r w:rsidRPr="00BF7D70">
        <w:rPr>
          <w:rFonts w:ascii="Times New Roman" w:eastAsiaTheme="minorEastAsia" w:hAnsi="Times New Roman"/>
          <w:sz w:val="28"/>
          <w:szCs w:val="28"/>
          <w:lang w:eastAsia="ru-RU"/>
        </w:rPr>
        <w:t xml:space="preserve">, И.А. Покровского, О.А. </w:t>
      </w:r>
      <w:proofErr w:type="spellStart"/>
      <w:r w:rsidRPr="00BF7D70">
        <w:rPr>
          <w:rFonts w:ascii="Times New Roman" w:eastAsiaTheme="minorEastAsia" w:hAnsi="Times New Roman"/>
          <w:sz w:val="28"/>
          <w:szCs w:val="28"/>
          <w:lang w:eastAsia="ru-RU"/>
        </w:rPr>
        <w:t>Красавчикова</w:t>
      </w:r>
      <w:proofErr w:type="spellEnd"/>
      <w:r w:rsidRPr="00BF7D70">
        <w:rPr>
          <w:rFonts w:ascii="Times New Roman" w:eastAsiaTheme="minorEastAsia" w:hAnsi="Times New Roman"/>
          <w:sz w:val="28"/>
          <w:szCs w:val="28"/>
          <w:lang w:eastAsia="ru-RU"/>
        </w:rPr>
        <w:t xml:space="preserve">, В.П. Мозолина, В.А. </w:t>
      </w:r>
      <w:proofErr w:type="spellStart"/>
      <w:r w:rsidRPr="00BF7D70">
        <w:rPr>
          <w:rFonts w:ascii="Times New Roman" w:eastAsiaTheme="minorEastAsia" w:hAnsi="Times New Roman"/>
          <w:sz w:val="28"/>
          <w:szCs w:val="28"/>
          <w:lang w:eastAsia="ru-RU"/>
        </w:rPr>
        <w:t>Лапача</w:t>
      </w:r>
      <w:proofErr w:type="spellEnd"/>
      <w:r w:rsidRPr="00BF7D70">
        <w:rPr>
          <w:rFonts w:ascii="Times New Roman" w:eastAsiaTheme="minorEastAsia" w:hAnsi="Times New Roman"/>
          <w:sz w:val="28"/>
          <w:szCs w:val="28"/>
          <w:lang w:eastAsia="ru-RU"/>
        </w:rPr>
        <w:t xml:space="preserve">, К.И. </w:t>
      </w:r>
      <w:proofErr w:type="spellStart"/>
      <w:r w:rsidRPr="00BF7D70">
        <w:rPr>
          <w:rFonts w:ascii="Times New Roman" w:eastAsiaTheme="minorEastAsia" w:hAnsi="Times New Roman"/>
          <w:sz w:val="28"/>
          <w:szCs w:val="28"/>
          <w:lang w:eastAsia="ru-RU"/>
        </w:rPr>
        <w:t>Скловского</w:t>
      </w:r>
      <w:proofErr w:type="spellEnd"/>
      <w:r w:rsidRPr="00BF7D70">
        <w:rPr>
          <w:rFonts w:ascii="Times New Roman" w:eastAsiaTheme="minorEastAsia" w:hAnsi="Times New Roman"/>
          <w:sz w:val="28"/>
          <w:szCs w:val="28"/>
          <w:lang w:eastAsia="ru-RU"/>
        </w:rPr>
        <w:t xml:space="preserve"> и др. </w:t>
      </w:r>
      <w:r w:rsidRPr="00BF7D70">
        <w:rPr>
          <w:rFonts w:ascii="Times New Roman" w:hAnsi="Times New Roman"/>
          <w:sz w:val="28"/>
          <w:szCs w:val="28"/>
        </w:rPr>
        <w:t xml:space="preserve">Результатом подобного сопоставления стало выявление точек их соприкосновения, повлекшее формирование научной парадигмы изучения гражданско-правовых отношений в информационно-коммуникационных сетях; </w:t>
      </w:r>
      <w:r w:rsidRPr="00BF7D70">
        <w:rPr>
          <w:rFonts w:ascii="Times New Roman" w:hAnsi="Times New Roman"/>
          <w:sz w:val="28"/>
          <w:szCs w:val="28"/>
        </w:rPr>
        <w:lastRenderedPageBreak/>
        <w:t xml:space="preserve">делается вывод о необходимых направлениях регулирования </w:t>
      </w:r>
      <w:r w:rsidR="001E2854" w:rsidRPr="00BF7D70">
        <w:rPr>
          <w:rFonts w:ascii="Times New Roman" w:hAnsi="Times New Roman"/>
          <w:sz w:val="28"/>
          <w:szCs w:val="28"/>
        </w:rPr>
        <w:t xml:space="preserve">рассматриваемых </w:t>
      </w:r>
      <w:r w:rsidRPr="00BF7D70">
        <w:rPr>
          <w:rFonts w:ascii="Times New Roman" w:hAnsi="Times New Roman"/>
          <w:sz w:val="28"/>
          <w:szCs w:val="28"/>
        </w:rPr>
        <w:t>отношений</w:t>
      </w:r>
      <w:r w:rsidR="001E2854" w:rsidRPr="00BF7D70">
        <w:rPr>
          <w:rFonts w:ascii="Times New Roman" w:hAnsi="Times New Roman"/>
          <w:sz w:val="28"/>
          <w:szCs w:val="28"/>
        </w:rPr>
        <w:t>.</w:t>
      </w:r>
      <w:r w:rsidR="006D63DA">
        <w:rPr>
          <w:rFonts w:ascii="Times New Roman" w:hAnsi="Times New Roman"/>
          <w:sz w:val="28"/>
          <w:szCs w:val="28"/>
        </w:rPr>
        <w:t xml:space="preserve"> </w:t>
      </w:r>
      <w:r w:rsidR="006D63DA">
        <w:rPr>
          <w:rFonts w:ascii="Times New Roman" w:eastAsiaTheme="minorEastAsia" w:hAnsi="Times New Roman"/>
          <w:sz w:val="28"/>
          <w:szCs w:val="28"/>
          <w:lang w:eastAsia="ru-RU"/>
        </w:rPr>
        <w:t xml:space="preserve">Так, </w:t>
      </w:r>
      <w:r w:rsidR="006D63DA" w:rsidRPr="007B2002">
        <w:rPr>
          <w:rFonts w:ascii="Times New Roman" w:eastAsiaTheme="minorEastAsia" w:hAnsi="Times New Roman"/>
          <w:sz w:val="28"/>
          <w:szCs w:val="28"/>
          <w:lang w:eastAsia="ru-RU"/>
        </w:rPr>
        <w:t xml:space="preserve">правовой науке следует отказаться (хотя бы частично) от </w:t>
      </w:r>
      <w:proofErr w:type="spellStart"/>
      <w:r w:rsidR="006D63DA" w:rsidRPr="007B2002">
        <w:rPr>
          <w:rFonts w:ascii="Times New Roman" w:eastAsiaTheme="minorEastAsia" w:hAnsi="Times New Roman"/>
          <w:sz w:val="28"/>
          <w:szCs w:val="28"/>
          <w:lang w:eastAsia="ru-RU"/>
        </w:rPr>
        <w:t>моноонтического</w:t>
      </w:r>
      <w:proofErr w:type="spellEnd"/>
      <w:r w:rsidR="006D63DA" w:rsidRPr="007B2002">
        <w:rPr>
          <w:rFonts w:ascii="Times New Roman" w:eastAsiaTheme="minorEastAsia" w:hAnsi="Times New Roman"/>
          <w:sz w:val="28"/>
          <w:szCs w:val="28"/>
          <w:lang w:eastAsia="ru-RU"/>
        </w:rPr>
        <w:t xml:space="preserve"> мышления и признать существование отличного от материального мира пространства общественных отношений, несущего в себе как хорошо известные, так и новые </w:t>
      </w:r>
      <w:proofErr w:type="gramStart"/>
      <w:r w:rsidR="006D63DA" w:rsidRPr="007B2002">
        <w:rPr>
          <w:rFonts w:ascii="Times New Roman" w:eastAsiaTheme="minorEastAsia" w:hAnsi="Times New Roman"/>
          <w:sz w:val="28"/>
          <w:szCs w:val="28"/>
          <w:lang w:eastAsia="ru-RU"/>
        </w:rPr>
        <w:t>качества</w:t>
      </w:r>
      <w:proofErr w:type="gramEnd"/>
      <w:r w:rsidR="006D63DA" w:rsidRPr="007B2002">
        <w:rPr>
          <w:rFonts w:ascii="Times New Roman" w:eastAsiaTheme="minorEastAsia" w:hAnsi="Times New Roman"/>
          <w:sz w:val="28"/>
          <w:szCs w:val="28"/>
          <w:lang w:eastAsia="ru-RU"/>
        </w:rPr>
        <w:t xml:space="preserve"> и характерные черты. </w:t>
      </w:r>
      <w:r w:rsidR="00642C4A">
        <w:rPr>
          <w:rFonts w:ascii="Times New Roman" w:eastAsiaTheme="minorEastAsia" w:hAnsi="Times New Roman"/>
          <w:sz w:val="28"/>
          <w:szCs w:val="28"/>
          <w:lang w:eastAsia="ru-RU"/>
        </w:rPr>
        <w:t>Только после этого станет возможным</w:t>
      </w:r>
      <w:r w:rsidR="006D63DA" w:rsidRPr="007B2002">
        <w:rPr>
          <w:rFonts w:ascii="Times New Roman" w:eastAsiaTheme="minorEastAsia" w:hAnsi="Times New Roman"/>
          <w:sz w:val="28"/>
          <w:szCs w:val="28"/>
          <w:lang w:eastAsia="ru-RU"/>
        </w:rPr>
        <w:t xml:space="preserve"> осуществить </w:t>
      </w:r>
      <w:r w:rsidR="00642C4A">
        <w:rPr>
          <w:rFonts w:ascii="Times New Roman" w:eastAsiaTheme="minorEastAsia" w:hAnsi="Times New Roman"/>
          <w:sz w:val="28"/>
          <w:szCs w:val="28"/>
          <w:lang w:eastAsia="ru-RU"/>
        </w:rPr>
        <w:t xml:space="preserve">всесторонний </w:t>
      </w:r>
      <w:r w:rsidR="006D63DA" w:rsidRPr="007B2002">
        <w:rPr>
          <w:rFonts w:ascii="Times New Roman" w:eastAsiaTheme="minorEastAsia" w:hAnsi="Times New Roman"/>
          <w:sz w:val="28"/>
          <w:szCs w:val="28"/>
          <w:lang w:eastAsia="ru-RU"/>
        </w:rPr>
        <w:t>правово</w:t>
      </w:r>
      <w:r w:rsidR="00642C4A">
        <w:rPr>
          <w:rFonts w:ascii="Times New Roman" w:eastAsiaTheme="minorEastAsia" w:hAnsi="Times New Roman"/>
          <w:sz w:val="28"/>
          <w:szCs w:val="28"/>
          <w:lang w:eastAsia="ru-RU"/>
        </w:rPr>
        <w:t>й анализ и регулирование в такой развивающейся и уникальной среде</w:t>
      </w:r>
      <w:r w:rsidR="006D63DA" w:rsidRPr="007B2002">
        <w:rPr>
          <w:rFonts w:ascii="Times New Roman" w:eastAsiaTheme="minorEastAsia" w:hAnsi="Times New Roman"/>
          <w:sz w:val="28"/>
          <w:szCs w:val="28"/>
          <w:lang w:eastAsia="ru-RU"/>
        </w:rPr>
        <w:t>, не переходя к линейному детерминизму.</w:t>
      </w:r>
    </w:p>
    <w:p w:rsidR="0057180F" w:rsidRPr="004E347E" w:rsidRDefault="00B91E89" w:rsidP="004E347E">
      <w:pPr>
        <w:spacing w:after="0" w:line="360" w:lineRule="auto"/>
        <w:ind w:firstLine="709"/>
        <w:jc w:val="both"/>
        <w:rPr>
          <w:rFonts w:ascii="Times New Roman" w:hAnsi="Times New Roman"/>
          <w:sz w:val="28"/>
          <w:szCs w:val="28"/>
        </w:rPr>
      </w:pPr>
      <w:r w:rsidRPr="00BF7D70">
        <w:rPr>
          <w:rFonts w:ascii="Times New Roman" w:hAnsi="Times New Roman"/>
          <w:b/>
          <w:sz w:val="28"/>
          <w:szCs w:val="28"/>
        </w:rPr>
        <w:t>Во втором параграфе</w:t>
      </w:r>
      <w:r w:rsidR="00E43320" w:rsidRPr="00BF7D70">
        <w:rPr>
          <w:rFonts w:ascii="Times New Roman" w:eastAsiaTheme="minorEastAsia" w:hAnsi="Times New Roman"/>
          <w:sz w:val="28"/>
          <w:szCs w:val="28"/>
          <w:lang w:eastAsia="ru-RU"/>
        </w:rPr>
        <w:t xml:space="preserve"> </w:t>
      </w:r>
      <w:r w:rsidRPr="00BF7D70">
        <w:rPr>
          <w:rFonts w:ascii="Times New Roman" w:eastAsiaTheme="minorEastAsia" w:hAnsi="Times New Roman"/>
          <w:sz w:val="28"/>
          <w:szCs w:val="28"/>
          <w:lang w:eastAsia="ru-RU"/>
        </w:rPr>
        <w:t>«И</w:t>
      </w:r>
      <w:r w:rsidRPr="00BF7D70">
        <w:rPr>
          <w:rFonts w:ascii="Times New Roman" w:eastAsiaTheme="minorEastAsia" w:hAnsi="Times New Roman"/>
          <w:bCs/>
          <w:sz w:val="28"/>
          <w:szCs w:val="28"/>
          <w:lang w:eastAsia="ru-RU"/>
        </w:rPr>
        <w:t>нформационно-коммуникационные сети</w:t>
      </w:r>
      <w:r w:rsidRPr="00BF7D70">
        <w:rPr>
          <w:rFonts w:ascii="Times New Roman" w:eastAsiaTheme="minorEastAsia" w:hAnsi="Times New Roman"/>
          <w:sz w:val="28"/>
          <w:szCs w:val="28"/>
          <w:lang w:eastAsia="ru-RU"/>
        </w:rPr>
        <w:t xml:space="preserve"> как осо</w:t>
      </w:r>
      <w:r w:rsidR="006D63DA">
        <w:rPr>
          <w:rFonts w:ascii="Times New Roman" w:eastAsiaTheme="minorEastAsia" w:hAnsi="Times New Roman"/>
          <w:sz w:val="28"/>
          <w:szCs w:val="28"/>
          <w:lang w:eastAsia="ru-RU"/>
        </w:rPr>
        <w:t>бая среда гражданского оборота»</w:t>
      </w:r>
      <w:r w:rsidR="00EC3E16">
        <w:rPr>
          <w:rFonts w:ascii="Times New Roman" w:eastAsiaTheme="minorEastAsia" w:hAnsi="Times New Roman"/>
          <w:sz w:val="28"/>
          <w:szCs w:val="28"/>
          <w:lang w:eastAsia="ru-RU"/>
        </w:rPr>
        <w:t xml:space="preserve"> дается общее описание </w:t>
      </w:r>
      <w:r w:rsidR="00EC3E16">
        <w:rPr>
          <w:rFonts w:ascii="Times New Roman" w:hAnsi="Times New Roman"/>
          <w:sz w:val="28"/>
          <w:szCs w:val="28"/>
        </w:rPr>
        <w:t>функциональной стороны</w:t>
      </w:r>
      <w:r w:rsidR="00EC3E16" w:rsidRPr="00BF7D70">
        <w:rPr>
          <w:rFonts w:ascii="Times New Roman" w:hAnsi="Times New Roman"/>
          <w:sz w:val="28"/>
          <w:szCs w:val="28"/>
        </w:rPr>
        <w:t xml:space="preserve"> организации и </w:t>
      </w:r>
      <w:r w:rsidR="00EC3E16">
        <w:rPr>
          <w:rFonts w:ascii="Times New Roman" w:hAnsi="Times New Roman"/>
          <w:sz w:val="28"/>
          <w:szCs w:val="28"/>
        </w:rPr>
        <w:t xml:space="preserve">работы </w:t>
      </w:r>
      <w:r w:rsidR="00EC3E16" w:rsidRPr="00BF7D70">
        <w:rPr>
          <w:rFonts w:ascii="Times New Roman" w:hAnsi="Times New Roman"/>
          <w:sz w:val="28"/>
          <w:szCs w:val="28"/>
        </w:rPr>
        <w:t>информ</w:t>
      </w:r>
      <w:r w:rsidR="00EC3E16">
        <w:rPr>
          <w:rFonts w:ascii="Times New Roman" w:hAnsi="Times New Roman"/>
          <w:sz w:val="28"/>
          <w:szCs w:val="28"/>
        </w:rPr>
        <w:t>ационно-коммуникационных сетей, с которой связаны</w:t>
      </w:r>
      <w:r w:rsidR="00EC3E16" w:rsidRPr="00BF7D70">
        <w:rPr>
          <w:rFonts w:ascii="Times New Roman" w:hAnsi="Times New Roman"/>
          <w:sz w:val="28"/>
          <w:szCs w:val="28"/>
        </w:rPr>
        <w:t xml:space="preserve"> </w:t>
      </w:r>
      <w:r w:rsidR="00EC3E16">
        <w:rPr>
          <w:rFonts w:ascii="Times New Roman" w:hAnsi="Times New Roman"/>
          <w:sz w:val="28"/>
          <w:szCs w:val="28"/>
        </w:rPr>
        <w:t xml:space="preserve"> основные</w:t>
      </w:r>
      <w:r w:rsidR="00BD3B04">
        <w:rPr>
          <w:rFonts w:ascii="Times New Roman" w:hAnsi="Times New Roman"/>
          <w:sz w:val="28"/>
          <w:szCs w:val="28"/>
        </w:rPr>
        <w:t xml:space="preserve"> отличительные</w:t>
      </w:r>
      <w:r w:rsidR="00EC3E16">
        <w:rPr>
          <w:rFonts w:ascii="Times New Roman" w:hAnsi="Times New Roman"/>
          <w:sz w:val="28"/>
          <w:szCs w:val="28"/>
        </w:rPr>
        <w:t xml:space="preserve"> </w:t>
      </w:r>
      <w:r w:rsidR="00EC3E16" w:rsidRPr="00BF7D70">
        <w:rPr>
          <w:rFonts w:ascii="Times New Roman" w:hAnsi="Times New Roman"/>
          <w:sz w:val="28"/>
          <w:szCs w:val="28"/>
        </w:rPr>
        <w:t>особенности гражданско-правовых отношений</w:t>
      </w:r>
      <w:r w:rsidR="00EC3E16">
        <w:rPr>
          <w:rFonts w:ascii="Times New Roman" w:hAnsi="Times New Roman"/>
          <w:sz w:val="28"/>
          <w:szCs w:val="28"/>
        </w:rPr>
        <w:t xml:space="preserve"> в указанной</w:t>
      </w:r>
      <w:r w:rsidR="00642C4A">
        <w:rPr>
          <w:rFonts w:ascii="Times New Roman" w:hAnsi="Times New Roman"/>
          <w:sz w:val="28"/>
          <w:szCs w:val="28"/>
        </w:rPr>
        <w:t xml:space="preserve"> области</w:t>
      </w:r>
      <w:r w:rsidR="00EC3E16">
        <w:rPr>
          <w:rFonts w:ascii="Times New Roman" w:hAnsi="Times New Roman"/>
          <w:sz w:val="28"/>
          <w:szCs w:val="28"/>
        </w:rPr>
        <w:t xml:space="preserve">. </w:t>
      </w:r>
      <w:r w:rsidR="00EC3E16" w:rsidRPr="00AD4CC8">
        <w:rPr>
          <w:rFonts w:ascii="Times New Roman" w:hAnsi="Times New Roman"/>
          <w:sz w:val="28"/>
          <w:szCs w:val="28"/>
        </w:rPr>
        <w:t xml:space="preserve">Каждый </w:t>
      </w:r>
      <w:r w:rsidR="00642C4A">
        <w:rPr>
          <w:rFonts w:ascii="Times New Roman" w:hAnsi="Times New Roman"/>
          <w:sz w:val="28"/>
          <w:szCs w:val="28"/>
        </w:rPr>
        <w:t>соединенный</w:t>
      </w:r>
      <w:r w:rsidR="00EC3E16">
        <w:rPr>
          <w:rFonts w:ascii="Times New Roman" w:hAnsi="Times New Roman"/>
          <w:sz w:val="28"/>
          <w:szCs w:val="28"/>
        </w:rPr>
        <w:t xml:space="preserve"> с глобальным</w:t>
      </w:r>
      <w:r w:rsidR="00EC3E16" w:rsidRPr="00AD4CC8">
        <w:rPr>
          <w:rFonts w:ascii="Times New Roman" w:hAnsi="Times New Roman"/>
          <w:sz w:val="28"/>
          <w:szCs w:val="28"/>
        </w:rPr>
        <w:t xml:space="preserve"> </w:t>
      </w:r>
      <w:r w:rsidR="00EC3E16">
        <w:rPr>
          <w:rFonts w:ascii="Times New Roman" w:hAnsi="Times New Roman"/>
          <w:sz w:val="28"/>
          <w:szCs w:val="28"/>
        </w:rPr>
        <w:t>виртуальным пространством</w:t>
      </w:r>
      <w:r w:rsidR="00EC3E16" w:rsidRPr="00AD4CC8">
        <w:rPr>
          <w:rFonts w:ascii="Times New Roman" w:hAnsi="Times New Roman"/>
          <w:sz w:val="28"/>
          <w:szCs w:val="28"/>
        </w:rPr>
        <w:t xml:space="preserve"> компьютер может связаться с любым другим аналогичным компьютером, при помощи особой системы протоколов и адресации. Это дает возможность для</w:t>
      </w:r>
      <w:r w:rsidR="00EC3E16">
        <w:rPr>
          <w:rFonts w:ascii="Times New Roman" w:hAnsi="Times New Roman"/>
          <w:sz w:val="28"/>
          <w:szCs w:val="28"/>
        </w:rPr>
        <w:t xml:space="preserve"> мгновенной</w:t>
      </w:r>
      <w:r w:rsidR="00EC3E16" w:rsidRPr="00AD4CC8">
        <w:rPr>
          <w:rFonts w:ascii="Times New Roman" w:hAnsi="Times New Roman"/>
          <w:sz w:val="28"/>
          <w:szCs w:val="28"/>
        </w:rPr>
        <w:t xml:space="preserve"> связи и передачи информации любого содержания между пользователями и их группами независимо от их удаленности друг от друга в режиме реального времени</w:t>
      </w:r>
      <w:r w:rsidR="00EC3E16">
        <w:rPr>
          <w:rFonts w:ascii="Times New Roman" w:hAnsi="Times New Roman"/>
          <w:sz w:val="28"/>
          <w:szCs w:val="28"/>
        </w:rPr>
        <w:t xml:space="preserve">. </w:t>
      </w:r>
      <w:r w:rsidR="00EC3E16" w:rsidRPr="00AD4CC8">
        <w:rPr>
          <w:rFonts w:ascii="Times New Roman" w:hAnsi="Times New Roman"/>
          <w:sz w:val="28"/>
          <w:szCs w:val="28"/>
        </w:rPr>
        <w:t xml:space="preserve">Однако </w:t>
      </w:r>
      <w:r w:rsidR="00EC3E16">
        <w:rPr>
          <w:rFonts w:ascii="Times New Roman" w:hAnsi="Times New Roman"/>
          <w:sz w:val="28"/>
          <w:szCs w:val="28"/>
        </w:rPr>
        <w:t>о</w:t>
      </w:r>
      <w:r w:rsidR="00EC3E16" w:rsidRPr="00AD4CC8">
        <w:rPr>
          <w:rFonts w:ascii="Times New Roman" w:hAnsi="Times New Roman"/>
          <w:sz w:val="28"/>
          <w:szCs w:val="28"/>
        </w:rPr>
        <w:t xml:space="preserve">тсутствие </w:t>
      </w:r>
      <w:r w:rsidR="00D23EEE">
        <w:rPr>
          <w:rFonts w:ascii="Times New Roman" w:hAnsi="Times New Roman"/>
          <w:sz w:val="28"/>
          <w:szCs w:val="28"/>
        </w:rPr>
        <w:t xml:space="preserve">точных данных </w:t>
      </w:r>
      <w:r w:rsidR="00EC3E16" w:rsidRPr="00AD4CC8">
        <w:rPr>
          <w:rFonts w:ascii="Times New Roman" w:hAnsi="Times New Roman"/>
          <w:sz w:val="28"/>
          <w:szCs w:val="28"/>
        </w:rPr>
        <w:t>о местонахождении и персонификации лиц позволяет им сохранять анонимность, в результате чего сейчас нередко складывается ситуация, когда ни один из участников отношений не может быть достоверно установлен.</w:t>
      </w:r>
    </w:p>
    <w:p w:rsidR="00EA625D" w:rsidRDefault="004E347E" w:rsidP="00BF7D70">
      <w:pPr>
        <w:autoSpaceDE w:val="0"/>
        <w:autoSpaceDN w:val="0"/>
        <w:adjustRightInd w:val="0"/>
        <w:spacing w:after="0" w:line="360" w:lineRule="auto"/>
        <w:ind w:firstLine="709"/>
        <w:jc w:val="both"/>
        <w:rPr>
          <w:rFonts w:ascii="Times New Roman" w:hAnsi="Times New Roman"/>
          <w:sz w:val="28"/>
          <w:szCs w:val="28"/>
        </w:rPr>
      </w:pPr>
      <w:r>
        <w:rPr>
          <w:rFonts w:ascii="Times New Roman" w:eastAsiaTheme="minorEastAsia" w:hAnsi="Times New Roman"/>
          <w:sz w:val="28"/>
          <w:szCs w:val="28"/>
          <w:lang w:eastAsia="ru-RU"/>
        </w:rPr>
        <w:t xml:space="preserve">В </w:t>
      </w:r>
      <w:r w:rsidR="00D23EEE">
        <w:rPr>
          <w:rFonts w:ascii="Times New Roman" w:eastAsiaTheme="minorEastAsia" w:hAnsi="Times New Roman"/>
          <w:sz w:val="28"/>
          <w:szCs w:val="28"/>
          <w:lang w:eastAsia="ru-RU"/>
        </w:rPr>
        <w:t xml:space="preserve">описываемом </w:t>
      </w:r>
      <w:r>
        <w:rPr>
          <w:rFonts w:ascii="Times New Roman" w:eastAsiaTheme="minorEastAsia" w:hAnsi="Times New Roman"/>
          <w:sz w:val="28"/>
          <w:szCs w:val="28"/>
          <w:lang w:eastAsia="ru-RU"/>
        </w:rPr>
        <w:t>параграфе</w:t>
      </w:r>
      <w:r w:rsidR="00D23EEE">
        <w:rPr>
          <w:rFonts w:ascii="Times New Roman" w:eastAsiaTheme="minorEastAsia" w:hAnsi="Times New Roman"/>
          <w:sz w:val="28"/>
          <w:szCs w:val="28"/>
          <w:lang w:eastAsia="ru-RU"/>
        </w:rPr>
        <w:t xml:space="preserve"> также</w:t>
      </w:r>
      <w:r>
        <w:rPr>
          <w:rFonts w:ascii="Times New Roman" w:hAnsi="Times New Roman"/>
          <w:sz w:val="28"/>
          <w:szCs w:val="28"/>
        </w:rPr>
        <w:t xml:space="preserve"> </w:t>
      </w:r>
      <w:r w:rsidR="001E2854" w:rsidRPr="00BF7D70">
        <w:rPr>
          <w:rFonts w:ascii="Times New Roman" w:hAnsi="Times New Roman"/>
          <w:sz w:val="28"/>
          <w:szCs w:val="28"/>
        </w:rPr>
        <w:t>определяется уровень</w:t>
      </w:r>
      <w:r w:rsidR="00E6622D">
        <w:rPr>
          <w:rFonts w:ascii="Times New Roman" w:hAnsi="Times New Roman"/>
          <w:sz w:val="28"/>
          <w:szCs w:val="28"/>
        </w:rPr>
        <w:t xml:space="preserve"> законодательной техники,</w:t>
      </w:r>
      <w:r w:rsidR="001E2854" w:rsidRPr="00BF7D70">
        <w:rPr>
          <w:rFonts w:ascii="Times New Roman" w:hAnsi="Times New Roman"/>
          <w:sz w:val="28"/>
          <w:szCs w:val="28"/>
        </w:rPr>
        <w:t xml:space="preserve"> нормативной разработанности </w:t>
      </w:r>
      <w:r w:rsidR="0097520D" w:rsidRPr="00BF7D70">
        <w:rPr>
          <w:rFonts w:ascii="Times New Roman" w:hAnsi="Times New Roman"/>
          <w:sz w:val="28"/>
          <w:szCs w:val="28"/>
        </w:rPr>
        <w:t xml:space="preserve">и применения </w:t>
      </w:r>
      <w:r w:rsidR="001E2854" w:rsidRPr="00BF7D70">
        <w:rPr>
          <w:rFonts w:ascii="Times New Roman" w:hAnsi="Times New Roman"/>
          <w:sz w:val="28"/>
          <w:szCs w:val="28"/>
        </w:rPr>
        <w:t>в рамках национальной правовой системы понятий,</w:t>
      </w:r>
      <w:r w:rsidR="009E5815" w:rsidRPr="00BF7D70">
        <w:rPr>
          <w:rFonts w:ascii="Times New Roman" w:hAnsi="Times New Roman"/>
          <w:sz w:val="28"/>
          <w:szCs w:val="28"/>
        </w:rPr>
        <w:t xml:space="preserve"> </w:t>
      </w:r>
      <w:r w:rsidR="00E6622D">
        <w:rPr>
          <w:rFonts w:ascii="Times New Roman" w:hAnsi="Times New Roman"/>
          <w:sz w:val="28"/>
          <w:szCs w:val="28"/>
        </w:rPr>
        <w:t>являющихся ключевыми</w:t>
      </w:r>
      <w:r w:rsidR="0097520D" w:rsidRPr="00BF7D70">
        <w:rPr>
          <w:rFonts w:ascii="Times New Roman" w:hAnsi="Times New Roman"/>
          <w:sz w:val="28"/>
          <w:szCs w:val="28"/>
        </w:rPr>
        <w:t xml:space="preserve"> для</w:t>
      </w:r>
      <w:r w:rsidR="009E5815" w:rsidRPr="00BF7D70">
        <w:rPr>
          <w:rFonts w:ascii="Times New Roman" w:hAnsi="Times New Roman"/>
          <w:sz w:val="28"/>
          <w:szCs w:val="28"/>
        </w:rPr>
        <w:t xml:space="preserve"> данной разновидности общественных отношений: ЭВМ, сайт, домен, сервер, и т.д. </w:t>
      </w:r>
      <w:r w:rsidR="000C6B0F" w:rsidRPr="00BF7D70">
        <w:rPr>
          <w:rFonts w:ascii="Times New Roman" w:hAnsi="Times New Roman"/>
          <w:sz w:val="28"/>
          <w:szCs w:val="28"/>
        </w:rPr>
        <w:t xml:space="preserve">Выявляются </w:t>
      </w:r>
      <w:r w:rsidR="00EC3E16">
        <w:rPr>
          <w:rFonts w:ascii="Times New Roman" w:hAnsi="Times New Roman"/>
          <w:sz w:val="28"/>
          <w:szCs w:val="28"/>
        </w:rPr>
        <w:t>и уточняются</w:t>
      </w:r>
      <w:r w:rsidR="00EC3E16" w:rsidRPr="00BF7D70">
        <w:rPr>
          <w:rFonts w:ascii="Times New Roman" w:hAnsi="Times New Roman"/>
          <w:sz w:val="28"/>
          <w:szCs w:val="28"/>
        </w:rPr>
        <w:t xml:space="preserve"> </w:t>
      </w:r>
      <w:r w:rsidR="000C6B0F" w:rsidRPr="00BF7D70">
        <w:rPr>
          <w:rFonts w:ascii="Times New Roman" w:hAnsi="Times New Roman"/>
          <w:sz w:val="28"/>
          <w:szCs w:val="28"/>
        </w:rPr>
        <w:t>спорные моменты в употребляемой законодателем терминологии.</w:t>
      </w:r>
    </w:p>
    <w:p w:rsidR="00663909" w:rsidRPr="000D7A96" w:rsidRDefault="009E5815" w:rsidP="00BF7D70">
      <w:pPr>
        <w:autoSpaceDE w:val="0"/>
        <w:autoSpaceDN w:val="0"/>
        <w:adjustRightInd w:val="0"/>
        <w:spacing w:after="0" w:line="360" w:lineRule="auto"/>
        <w:ind w:firstLine="709"/>
        <w:jc w:val="both"/>
        <w:rPr>
          <w:rFonts w:ascii="Times New Roman" w:hAnsi="Times New Roman"/>
          <w:sz w:val="28"/>
          <w:szCs w:val="28"/>
        </w:rPr>
      </w:pPr>
      <w:r w:rsidRPr="00BF7D70">
        <w:rPr>
          <w:rFonts w:ascii="Times New Roman" w:hAnsi="Times New Roman"/>
          <w:sz w:val="28"/>
          <w:szCs w:val="28"/>
        </w:rPr>
        <w:t xml:space="preserve">Таким </w:t>
      </w:r>
      <w:r w:rsidR="00EC3E16" w:rsidRPr="00BF7D70">
        <w:rPr>
          <w:rFonts w:ascii="Times New Roman" w:hAnsi="Times New Roman"/>
          <w:sz w:val="28"/>
          <w:szCs w:val="28"/>
        </w:rPr>
        <w:t>образом,</w:t>
      </w:r>
      <w:r w:rsidR="00EC3E16">
        <w:rPr>
          <w:rFonts w:ascii="Times New Roman" w:hAnsi="Times New Roman"/>
          <w:sz w:val="28"/>
          <w:szCs w:val="28"/>
        </w:rPr>
        <w:t xml:space="preserve"> диссертантом</w:t>
      </w:r>
      <w:r w:rsidRPr="00BF7D70">
        <w:rPr>
          <w:rFonts w:ascii="Times New Roman" w:hAnsi="Times New Roman"/>
          <w:sz w:val="28"/>
          <w:szCs w:val="28"/>
        </w:rPr>
        <w:t xml:space="preserve"> ф</w:t>
      </w:r>
      <w:r w:rsidR="001E2854" w:rsidRPr="00BF7D70">
        <w:rPr>
          <w:rFonts w:ascii="Times New Roman" w:hAnsi="Times New Roman"/>
          <w:sz w:val="28"/>
          <w:szCs w:val="28"/>
        </w:rPr>
        <w:t>ормируется</w:t>
      </w:r>
      <w:r w:rsidR="00EC3E16">
        <w:rPr>
          <w:rFonts w:ascii="Times New Roman" w:hAnsi="Times New Roman"/>
          <w:sz w:val="28"/>
          <w:szCs w:val="28"/>
        </w:rPr>
        <w:t xml:space="preserve"> </w:t>
      </w:r>
      <w:r w:rsidR="001E2854" w:rsidRPr="00BF7D70">
        <w:rPr>
          <w:rFonts w:ascii="Times New Roman" w:hAnsi="Times New Roman"/>
          <w:sz w:val="28"/>
          <w:szCs w:val="28"/>
        </w:rPr>
        <w:t>терминологическая база</w:t>
      </w:r>
      <w:r w:rsidR="00CD1A43" w:rsidRPr="00BF7D70">
        <w:rPr>
          <w:rFonts w:ascii="Times New Roman" w:hAnsi="Times New Roman"/>
          <w:sz w:val="28"/>
          <w:szCs w:val="28"/>
        </w:rPr>
        <w:t xml:space="preserve"> –</w:t>
      </w:r>
      <w:r w:rsidR="0063627E">
        <w:rPr>
          <w:rFonts w:ascii="Times New Roman" w:hAnsi="Times New Roman"/>
          <w:sz w:val="28"/>
          <w:szCs w:val="28"/>
        </w:rPr>
        <w:t xml:space="preserve"> приводятся и раскрываю</w:t>
      </w:r>
      <w:r w:rsidR="006F41B1" w:rsidRPr="00BF7D70">
        <w:rPr>
          <w:rFonts w:ascii="Times New Roman" w:hAnsi="Times New Roman"/>
          <w:sz w:val="28"/>
          <w:szCs w:val="28"/>
        </w:rPr>
        <w:t xml:space="preserve">тся </w:t>
      </w:r>
      <w:r w:rsidR="0063627E">
        <w:rPr>
          <w:rFonts w:ascii="Times New Roman" w:hAnsi="Times New Roman"/>
          <w:sz w:val="28"/>
          <w:szCs w:val="28"/>
        </w:rPr>
        <w:t>понятия, употребляемые</w:t>
      </w:r>
      <w:r w:rsidR="006F41B1" w:rsidRPr="00BF7D70">
        <w:rPr>
          <w:rFonts w:ascii="Times New Roman" w:hAnsi="Times New Roman"/>
          <w:sz w:val="28"/>
          <w:szCs w:val="28"/>
        </w:rPr>
        <w:t xml:space="preserve"> </w:t>
      </w:r>
      <w:r w:rsidR="00663909">
        <w:rPr>
          <w:rFonts w:ascii="Times New Roman" w:eastAsiaTheme="minorEastAsia" w:hAnsi="Times New Roman"/>
          <w:sz w:val="28"/>
          <w:szCs w:val="28"/>
          <w:lang w:eastAsia="ru-RU"/>
        </w:rPr>
        <w:t>в нормативно-правовых актах, а также участниками гражданско-правовых отношений</w:t>
      </w:r>
      <w:r w:rsidR="006F41B1" w:rsidRPr="00BF7D70">
        <w:rPr>
          <w:rFonts w:ascii="Times New Roman" w:hAnsi="Times New Roman"/>
          <w:sz w:val="28"/>
          <w:szCs w:val="28"/>
        </w:rPr>
        <w:t>.</w:t>
      </w:r>
      <w:r w:rsidR="00861E21" w:rsidRPr="00BF7D70">
        <w:rPr>
          <w:rFonts w:ascii="Times New Roman" w:eastAsiaTheme="minorEastAsia" w:hAnsi="Times New Roman"/>
          <w:sz w:val="28"/>
          <w:szCs w:val="28"/>
          <w:lang w:eastAsia="ru-RU"/>
        </w:rPr>
        <w:t xml:space="preserve"> </w:t>
      </w:r>
      <w:r w:rsidR="00CD1A43" w:rsidRPr="00BF7D70">
        <w:rPr>
          <w:rFonts w:ascii="Times New Roman" w:hAnsi="Times New Roman"/>
          <w:sz w:val="28"/>
          <w:szCs w:val="28"/>
        </w:rPr>
        <w:t xml:space="preserve">Это </w:t>
      </w:r>
      <w:r w:rsidR="00D23EEE">
        <w:rPr>
          <w:rFonts w:ascii="Times New Roman" w:hAnsi="Times New Roman"/>
          <w:sz w:val="28"/>
          <w:szCs w:val="28"/>
        </w:rPr>
        <w:t xml:space="preserve">дает возможность </w:t>
      </w:r>
      <w:r w:rsidR="00861E21" w:rsidRPr="00BF7D70">
        <w:rPr>
          <w:rFonts w:ascii="Times New Roman" w:hAnsi="Times New Roman"/>
          <w:sz w:val="28"/>
          <w:szCs w:val="28"/>
        </w:rPr>
        <w:t xml:space="preserve">не только </w:t>
      </w:r>
      <w:r w:rsidR="00D23EEE">
        <w:rPr>
          <w:rFonts w:ascii="Times New Roman" w:hAnsi="Times New Roman"/>
          <w:sz w:val="28"/>
          <w:szCs w:val="28"/>
        </w:rPr>
        <w:t>для детального</w:t>
      </w:r>
      <w:r w:rsidR="006D63DA">
        <w:rPr>
          <w:rFonts w:ascii="Times New Roman" w:hAnsi="Times New Roman"/>
          <w:sz w:val="28"/>
          <w:szCs w:val="28"/>
        </w:rPr>
        <w:t xml:space="preserve"> </w:t>
      </w:r>
      <w:r w:rsidR="00D23EEE">
        <w:rPr>
          <w:rFonts w:ascii="Times New Roman" w:hAnsi="Times New Roman"/>
          <w:sz w:val="28"/>
          <w:szCs w:val="28"/>
        </w:rPr>
        <w:t>рассмотрения</w:t>
      </w:r>
      <w:r w:rsidR="00CD1A43" w:rsidRPr="00BF7D70">
        <w:rPr>
          <w:rFonts w:ascii="Times New Roman" w:hAnsi="Times New Roman"/>
          <w:sz w:val="28"/>
          <w:szCs w:val="28"/>
        </w:rPr>
        <w:t xml:space="preserve"> указанных правоотношений </w:t>
      </w:r>
      <w:r w:rsidR="00CD1A43" w:rsidRPr="00BF7D70">
        <w:rPr>
          <w:rFonts w:ascii="Times New Roman" w:hAnsi="Times New Roman"/>
          <w:sz w:val="28"/>
          <w:szCs w:val="28"/>
        </w:rPr>
        <w:lastRenderedPageBreak/>
        <w:t xml:space="preserve">с </w:t>
      </w:r>
      <w:r w:rsidR="006D63DA">
        <w:rPr>
          <w:rFonts w:ascii="Times New Roman" w:hAnsi="Times New Roman"/>
          <w:sz w:val="28"/>
          <w:szCs w:val="28"/>
        </w:rPr>
        <w:t xml:space="preserve">формальной </w:t>
      </w:r>
      <w:r w:rsidR="00CD1A43" w:rsidRPr="00BF7D70">
        <w:rPr>
          <w:rFonts w:ascii="Times New Roman" w:hAnsi="Times New Roman"/>
          <w:sz w:val="28"/>
          <w:szCs w:val="28"/>
        </w:rPr>
        <w:t xml:space="preserve">стороны, но, в свою очередь, </w:t>
      </w:r>
      <w:r w:rsidR="00861E21" w:rsidRPr="00BF7D70">
        <w:rPr>
          <w:rFonts w:ascii="Times New Roman" w:hAnsi="Times New Roman"/>
          <w:sz w:val="28"/>
          <w:szCs w:val="28"/>
        </w:rPr>
        <w:t xml:space="preserve">помогает </w:t>
      </w:r>
      <w:r w:rsidR="00CD1A43" w:rsidRPr="00BF7D70">
        <w:rPr>
          <w:rFonts w:ascii="Times New Roman" w:hAnsi="Times New Roman"/>
          <w:sz w:val="28"/>
          <w:szCs w:val="28"/>
        </w:rPr>
        <w:t>общему пониманию сути и особенностей, происходящих в информационно-к</w:t>
      </w:r>
      <w:r w:rsidR="00861E21" w:rsidRPr="00BF7D70">
        <w:rPr>
          <w:rFonts w:ascii="Times New Roman" w:hAnsi="Times New Roman"/>
          <w:sz w:val="28"/>
          <w:szCs w:val="28"/>
        </w:rPr>
        <w:t xml:space="preserve">оммуникационных сетях </w:t>
      </w:r>
      <w:r w:rsidR="00622042" w:rsidRPr="00BF7D70">
        <w:rPr>
          <w:rFonts w:ascii="Times New Roman" w:hAnsi="Times New Roman"/>
          <w:sz w:val="28"/>
          <w:szCs w:val="28"/>
        </w:rPr>
        <w:t xml:space="preserve">явлений и </w:t>
      </w:r>
      <w:r w:rsidR="000A2DFB">
        <w:rPr>
          <w:rFonts w:ascii="Times New Roman" w:hAnsi="Times New Roman"/>
          <w:sz w:val="28"/>
          <w:szCs w:val="28"/>
        </w:rPr>
        <w:t>процессов</w:t>
      </w:r>
      <w:r w:rsidR="00D23EEE">
        <w:rPr>
          <w:rFonts w:ascii="Times New Roman" w:hAnsi="Times New Roman"/>
          <w:sz w:val="28"/>
          <w:szCs w:val="28"/>
        </w:rPr>
        <w:t>,</w:t>
      </w:r>
      <w:r w:rsidR="000A2DFB">
        <w:rPr>
          <w:rFonts w:ascii="Times New Roman" w:hAnsi="Times New Roman"/>
          <w:sz w:val="28"/>
          <w:szCs w:val="28"/>
        </w:rPr>
        <w:t xml:space="preserve"> </w:t>
      </w:r>
      <w:r w:rsidR="00D23EEE">
        <w:rPr>
          <w:rFonts w:ascii="Times New Roman" w:eastAsiaTheme="minorEastAsia" w:hAnsi="Times New Roman"/>
          <w:sz w:val="28"/>
          <w:szCs w:val="28"/>
          <w:lang w:eastAsia="ru-RU"/>
        </w:rPr>
        <w:t>что способствует выработке</w:t>
      </w:r>
      <w:r w:rsidR="000A2DFB" w:rsidRPr="000A2DFB">
        <w:rPr>
          <w:rFonts w:ascii="Times New Roman" w:eastAsiaTheme="minorEastAsia" w:hAnsi="Times New Roman"/>
          <w:sz w:val="28"/>
          <w:szCs w:val="28"/>
          <w:lang w:eastAsia="ru-RU"/>
        </w:rPr>
        <w:t xml:space="preserve"> наиболее подходящего варианта их правового регулирования.</w:t>
      </w:r>
    </w:p>
    <w:p w:rsidR="000D7A96" w:rsidRPr="00BF7D70" w:rsidRDefault="00687A92"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b/>
          <w:sz w:val="28"/>
          <w:szCs w:val="28"/>
          <w:lang w:eastAsia="ru-RU"/>
        </w:rPr>
        <w:t>Вторая глава</w:t>
      </w:r>
      <w:r w:rsidRPr="00BF7D70">
        <w:rPr>
          <w:rFonts w:ascii="Times New Roman" w:eastAsiaTheme="minorEastAsia" w:hAnsi="Times New Roman"/>
          <w:sz w:val="28"/>
          <w:szCs w:val="28"/>
          <w:lang w:eastAsia="ru-RU"/>
        </w:rPr>
        <w:t xml:space="preserve"> «Правовой статус субъектов гражданских отношений в информационно-коммуникационных сетях» посвящена </w:t>
      </w:r>
      <w:r w:rsidR="009E512F" w:rsidRPr="00BF7D70">
        <w:rPr>
          <w:rFonts w:ascii="Times New Roman" w:eastAsiaTheme="minorEastAsia" w:hAnsi="Times New Roman"/>
          <w:sz w:val="28"/>
          <w:szCs w:val="28"/>
          <w:lang w:eastAsia="ru-RU"/>
        </w:rPr>
        <w:t xml:space="preserve">изучению особенностей субъектного состава </w:t>
      </w:r>
      <w:r w:rsidR="008624B3" w:rsidRPr="00BF7D70">
        <w:rPr>
          <w:rFonts w:ascii="Times New Roman" w:eastAsiaTheme="minorEastAsia" w:hAnsi="Times New Roman"/>
          <w:sz w:val="28"/>
          <w:szCs w:val="28"/>
          <w:lang w:eastAsia="ru-RU"/>
        </w:rPr>
        <w:t>исследуемой группы общественных отношений</w:t>
      </w:r>
      <w:r w:rsidR="00FC64BD">
        <w:rPr>
          <w:rFonts w:ascii="Times New Roman" w:eastAsiaTheme="minorEastAsia" w:hAnsi="Times New Roman"/>
          <w:sz w:val="28"/>
          <w:szCs w:val="28"/>
          <w:lang w:eastAsia="ru-RU"/>
        </w:rPr>
        <w:t xml:space="preserve"> и связанных с этим </w:t>
      </w:r>
      <w:r w:rsidR="00940313">
        <w:rPr>
          <w:rFonts w:ascii="Times New Roman" w:eastAsiaTheme="minorEastAsia" w:hAnsi="Times New Roman"/>
          <w:sz w:val="28"/>
          <w:szCs w:val="28"/>
          <w:lang w:eastAsia="ru-RU"/>
        </w:rPr>
        <w:t>вопросов применения существующих материально-правовых норм.</w:t>
      </w:r>
    </w:p>
    <w:p w:rsidR="00EB66A8" w:rsidRPr="00BF7D70" w:rsidRDefault="001550AD"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b/>
          <w:sz w:val="28"/>
          <w:szCs w:val="28"/>
          <w:lang w:eastAsia="ru-RU"/>
        </w:rPr>
        <w:t>В первом параграфе</w:t>
      </w:r>
      <w:r w:rsidRPr="00BF7D70">
        <w:rPr>
          <w:rFonts w:ascii="Times New Roman" w:eastAsiaTheme="minorEastAsia" w:hAnsi="Times New Roman"/>
          <w:sz w:val="28"/>
          <w:szCs w:val="28"/>
          <w:lang w:eastAsia="ru-RU"/>
        </w:rPr>
        <w:t xml:space="preserve"> </w:t>
      </w:r>
      <w:r w:rsidR="00E32EEB" w:rsidRPr="00BF7D70">
        <w:rPr>
          <w:rFonts w:ascii="Times New Roman" w:eastAsiaTheme="minorEastAsia" w:hAnsi="Times New Roman"/>
          <w:sz w:val="28"/>
          <w:szCs w:val="28"/>
          <w:lang w:eastAsia="ru-RU"/>
        </w:rPr>
        <w:t xml:space="preserve">«Виды субъектов гражданских правоотношений в информационно-коммуникационных сетях» </w:t>
      </w:r>
      <w:r w:rsidR="00EB66A8" w:rsidRPr="00BF7D70">
        <w:rPr>
          <w:rFonts w:ascii="Times New Roman" w:eastAsiaTheme="minorEastAsia" w:hAnsi="Times New Roman"/>
          <w:sz w:val="28"/>
          <w:szCs w:val="28"/>
          <w:lang w:eastAsia="ru-RU"/>
        </w:rPr>
        <w:t xml:space="preserve">с позиции теории гражданского права </w:t>
      </w:r>
      <w:r w:rsidR="000A7DF1">
        <w:rPr>
          <w:rFonts w:ascii="Times New Roman" w:eastAsiaTheme="minorEastAsia" w:hAnsi="Times New Roman"/>
          <w:sz w:val="28"/>
          <w:szCs w:val="28"/>
          <w:lang w:eastAsia="ru-RU"/>
        </w:rPr>
        <w:t xml:space="preserve">последовательно </w:t>
      </w:r>
      <w:r w:rsidR="00EB66A8" w:rsidRPr="00BF7D70">
        <w:rPr>
          <w:rFonts w:ascii="Times New Roman" w:eastAsiaTheme="minorEastAsia" w:hAnsi="Times New Roman"/>
          <w:sz w:val="28"/>
          <w:szCs w:val="28"/>
          <w:lang w:eastAsia="ru-RU"/>
        </w:rPr>
        <w:t>изучаю</w:t>
      </w:r>
      <w:r w:rsidRPr="00BF7D70">
        <w:rPr>
          <w:rFonts w:ascii="Times New Roman" w:eastAsiaTheme="minorEastAsia" w:hAnsi="Times New Roman"/>
          <w:sz w:val="28"/>
          <w:szCs w:val="28"/>
          <w:lang w:eastAsia="ru-RU"/>
        </w:rPr>
        <w:t xml:space="preserve">тся </w:t>
      </w:r>
      <w:r w:rsidR="00EB66A8" w:rsidRPr="00BF7D70">
        <w:rPr>
          <w:rFonts w:ascii="Times New Roman" w:eastAsiaTheme="minorEastAsia" w:hAnsi="Times New Roman"/>
          <w:sz w:val="28"/>
          <w:szCs w:val="28"/>
          <w:lang w:eastAsia="ru-RU"/>
        </w:rPr>
        <w:t xml:space="preserve">органы государственной власти РФ, юридические и физические лица, </w:t>
      </w:r>
      <w:r w:rsidR="00FA0C7E">
        <w:rPr>
          <w:rFonts w:ascii="Times New Roman" w:eastAsiaTheme="minorEastAsia" w:hAnsi="Times New Roman"/>
          <w:sz w:val="28"/>
          <w:szCs w:val="28"/>
          <w:lang w:eastAsia="ru-RU"/>
        </w:rPr>
        <w:t>выявляется наличие либо отсутствие присущих им особенностей, влияющих</w:t>
      </w:r>
      <w:r w:rsidR="00EB66A8" w:rsidRPr="00BF7D70">
        <w:rPr>
          <w:rFonts w:ascii="Times New Roman" w:eastAsiaTheme="minorEastAsia" w:hAnsi="Times New Roman"/>
          <w:sz w:val="28"/>
          <w:szCs w:val="28"/>
          <w:lang w:eastAsia="ru-RU"/>
        </w:rPr>
        <w:t xml:space="preserve"> на их характеристики как участников гражданско-правовых отношений в информационно-коммуникационных сетях</w:t>
      </w:r>
      <w:r w:rsidR="00E32EEB" w:rsidRPr="00BF7D70">
        <w:rPr>
          <w:rFonts w:ascii="Times New Roman" w:eastAsiaTheme="minorEastAsia" w:hAnsi="Times New Roman"/>
          <w:sz w:val="28"/>
          <w:szCs w:val="28"/>
          <w:lang w:eastAsia="ru-RU"/>
        </w:rPr>
        <w:t>.</w:t>
      </w:r>
      <w:r w:rsidR="006426F4" w:rsidRPr="00BF7D70">
        <w:rPr>
          <w:rFonts w:ascii="Times New Roman" w:eastAsiaTheme="minorEastAsia" w:hAnsi="Times New Roman"/>
          <w:sz w:val="28"/>
          <w:szCs w:val="28"/>
          <w:lang w:eastAsia="ru-RU"/>
        </w:rPr>
        <w:t xml:space="preserve"> </w:t>
      </w:r>
    </w:p>
    <w:p w:rsidR="000B4F21" w:rsidRDefault="00E32EEB"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sz w:val="28"/>
          <w:szCs w:val="28"/>
          <w:lang w:eastAsia="ru-RU"/>
        </w:rPr>
        <w:t xml:space="preserve">На основании </w:t>
      </w:r>
      <w:r w:rsidR="006426F4" w:rsidRPr="00BF7D70">
        <w:rPr>
          <w:rFonts w:ascii="Times New Roman" w:eastAsiaTheme="minorEastAsia" w:hAnsi="Times New Roman"/>
          <w:sz w:val="28"/>
          <w:szCs w:val="28"/>
          <w:lang w:eastAsia="ru-RU"/>
        </w:rPr>
        <w:t xml:space="preserve">анализа нынешнего состояния правовой </w:t>
      </w:r>
      <w:proofErr w:type="spellStart"/>
      <w:r w:rsidR="006426F4" w:rsidRPr="00BF7D70">
        <w:rPr>
          <w:rFonts w:ascii="Times New Roman" w:eastAsiaTheme="minorEastAsia" w:hAnsi="Times New Roman"/>
          <w:sz w:val="28"/>
          <w:szCs w:val="28"/>
          <w:lang w:eastAsia="ru-RU"/>
        </w:rPr>
        <w:t>урегулированности</w:t>
      </w:r>
      <w:proofErr w:type="spellEnd"/>
      <w:r w:rsidR="006426F4" w:rsidRPr="00BF7D70">
        <w:rPr>
          <w:rFonts w:ascii="Times New Roman" w:eastAsiaTheme="minorEastAsia" w:hAnsi="Times New Roman"/>
          <w:sz w:val="28"/>
          <w:szCs w:val="28"/>
          <w:lang w:eastAsia="ru-RU"/>
        </w:rPr>
        <w:t xml:space="preserve"> в указанной области, </w:t>
      </w:r>
      <w:r w:rsidRPr="00BF7D70">
        <w:rPr>
          <w:rFonts w:ascii="Times New Roman" w:eastAsiaTheme="minorEastAsia" w:hAnsi="Times New Roman"/>
          <w:sz w:val="28"/>
          <w:szCs w:val="28"/>
          <w:lang w:eastAsia="ru-RU"/>
        </w:rPr>
        <w:t>отечественной и зарубежной практики</w:t>
      </w:r>
      <w:r w:rsidR="006426F4" w:rsidRPr="00BF7D70">
        <w:rPr>
          <w:rFonts w:ascii="Times New Roman" w:eastAsiaTheme="minorEastAsia" w:hAnsi="Times New Roman"/>
          <w:sz w:val="28"/>
          <w:szCs w:val="28"/>
          <w:lang w:eastAsia="ru-RU"/>
        </w:rPr>
        <w:t>,</w:t>
      </w:r>
      <w:r w:rsidRPr="00BF7D70">
        <w:rPr>
          <w:rFonts w:ascii="Times New Roman" w:eastAsiaTheme="minorEastAsia" w:hAnsi="Times New Roman"/>
          <w:sz w:val="28"/>
          <w:szCs w:val="28"/>
          <w:lang w:eastAsia="ru-RU"/>
        </w:rPr>
        <w:t xml:space="preserve"> автор раскрывает вопросы идентификации участников гражданского оборота</w:t>
      </w:r>
      <w:r w:rsidR="000C6B0F" w:rsidRPr="00BF7D70">
        <w:rPr>
          <w:rFonts w:ascii="Times New Roman" w:eastAsiaTheme="minorEastAsia" w:hAnsi="Times New Roman"/>
          <w:sz w:val="28"/>
          <w:szCs w:val="28"/>
          <w:lang w:eastAsia="ru-RU"/>
        </w:rPr>
        <w:t xml:space="preserve"> и связанные с этим трудности </w:t>
      </w:r>
      <w:r w:rsidR="007235E0">
        <w:rPr>
          <w:rFonts w:ascii="Times New Roman" w:eastAsiaTheme="minorEastAsia" w:hAnsi="Times New Roman"/>
          <w:sz w:val="28"/>
          <w:szCs w:val="28"/>
          <w:lang w:eastAsia="ru-RU"/>
        </w:rPr>
        <w:t xml:space="preserve">формально-юридического </w:t>
      </w:r>
      <w:r w:rsidR="000C6B0F" w:rsidRPr="00BF7D70">
        <w:rPr>
          <w:rFonts w:ascii="Times New Roman" w:eastAsiaTheme="minorEastAsia" w:hAnsi="Times New Roman"/>
          <w:sz w:val="28"/>
          <w:szCs w:val="28"/>
          <w:lang w:eastAsia="ru-RU"/>
        </w:rPr>
        <w:t>и прикладного характера</w:t>
      </w:r>
      <w:r w:rsidRPr="00BF7D70">
        <w:rPr>
          <w:rFonts w:ascii="Times New Roman" w:eastAsiaTheme="minorEastAsia" w:hAnsi="Times New Roman"/>
          <w:sz w:val="28"/>
          <w:szCs w:val="28"/>
          <w:lang w:eastAsia="ru-RU"/>
        </w:rPr>
        <w:t xml:space="preserve">, </w:t>
      </w:r>
      <w:r w:rsidR="009463D1" w:rsidRPr="00BF7D70">
        <w:rPr>
          <w:rFonts w:ascii="Times New Roman" w:eastAsiaTheme="minorEastAsia" w:hAnsi="Times New Roman"/>
          <w:sz w:val="28"/>
          <w:szCs w:val="28"/>
          <w:lang w:eastAsia="ru-RU"/>
        </w:rPr>
        <w:t>определяет</w:t>
      </w:r>
      <w:r w:rsidR="00E47D4D" w:rsidRPr="00BF7D70">
        <w:rPr>
          <w:rFonts w:ascii="Times New Roman" w:eastAsiaTheme="minorEastAsia" w:hAnsi="Times New Roman"/>
          <w:sz w:val="28"/>
          <w:szCs w:val="28"/>
          <w:lang w:eastAsia="ru-RU"/>
        </w:rPr>
        <w:t xml:space="preserve"> пути и способы идентификации в информационно-коммуникационных сетях конкретного субъекта.</w:t>
      </w:r>
      <w:r w:rsidR="00851459" w:rsidRPr="00BF7D70">
        <w:rPr>
          <w:rFonts w:ascii="Times New Roman" w:eastAsiaTheme="minorEastAsia" w:hAnsi="Times New Roman"/>
          <w:sz w:val="28"/>
          <w:szCs w:val="28"/>
          <w:lang w:eastAsia="ru-RU"/>
        </w:rPr>
        <w:t xml:space="preserve"> </w:t>
      </w:r>
    </w:p>
    <w:p w:rsidR="008417B0" w:rsidRDefault="00851459" w:rsidP="00C62ED3">
      <w:pPr>
        <w:autoSpaceDE w:val="0"/>
        <w:autoSpaceDN w:val="0"/>
        <w:adjustRightInd w:val="0"/>
        <w:spacing w:after="0" w:line="360" w:lineRule="auto"/>
        <w:ind w:firstLine="709"/>
        <w:jc w:val="both"/>
        <w:outlineLvl w:val="0"/>
        <w:rPr>
          <w:rFonts w:ascii="Times New Roman" w:hAnsi="Times New Roman"/>
          <w:sz w:val="28"/>
          <w:szCs w:val="28"/>
        </w:rPr>
      </w:pPr>
      <w:r w:rsidRPr="00BF7D70">
        <w:rPr>
          <w:rFonts w:ascii="Times New Roman" w:eastAsiaTheme="minorEastAsia" w:hAnsi="Times New Roman"/>
          <w:sz w:val="28"/>
          <w:szCs w:val="28"/>
          <w:lang w:eastAsia="ru-RU"/>
        </w:rPr>
        <w:t>Автор приходит к выводу о нали</w:t>
      </w:r>
      <w:r w:rsidR="00C101B1" w:rsidRPr="00BF7D70">
        <w:rPr>
          <w:rFonts w:ascii="Times New Roman" w:eastAsiaTheme="minorEastAsia" w:hAnsi="Times New Roman"/>
          <w:sz w:val="28"/>
          <w:szCs w:val="28"/>
          <w:lang w:eastAsia="ru-RU"/>
        </w:rPr>
        <w:t>чии наиболее активных изменений</w:t>
      </w:r>
      <w:r w:rsidRPr="00BF7D70">
        <w:rPr>
          <w:rFonts w:ascii="Times New Roman" w:eastAsiaTheme="minorEastAsia" w:hAnsi="Times New Roman"/>
          <w:sz w:val="28"/>
          <w:szCs w:val="28"/>
          <w:lang w:eastAsia="ru-RU"/>
        </w:rPr>
        <w:t xml:space="preserve"> в </w:t>
      </w:r>
      <w:r w:rsidR="00FA7A9F">
        <w:rPr>
          <w:rFonts w:ascii="Times New Roman" w:eastAsiaTheme="minorEastAsia" w:hAnsi="Times New Roman"/>
          <w:sz w:val="28"/>
          <w:szCs w:val="28"/>
          <w:lang w:eastAsia="ru-RU"/>
        </w:rPr>
        <w:t xml:space="preserve">индивидуализирующих </w:t>
      </w:r>
      <w:r w:rsidRPr="00BF7D70">
        <w:rPr>
          <w:rFonts w:ascii="Times New Roman" w:eastAsiaTheme="minorEastAsia" w:hAnsi="Times New Roman"/>
          <w:sz w:val="28"/>
          <w:szCs w:val="28"/>
          <w:lang w:eastAsia="ru-RU"/>
        </w:rPr>
        <w:t>характеристиках физических лиц по сравнению с другими субъектами.</w:t>
      </w:r>
      <w:r w:rsidR="00C101B1" w:rsidRPr="00BF7D70">
        <w:rPr>
          <w:rFonts w:ascii="Times New Roman" w:eastAsiaTheme="minorEastAsia" w:hAnsi="Times New Roman"/>
          <w:sz w:val="28"/>
          <w:szCs w:val="28"/>
          <w:lang w:eastAsia="ru-RU"/>
        </w:rPr>
        <w:t xml:space="preserve"> </w:t>
      </w:r>
      <w:r w:rsidR="008E7206">
        <w:rPr>
          <w:rFonts w:ascii="Times New Roman" w:eastAsiaTheme="minorEastAsia" w:hAnsi="Times New Roman"/>
          <w:sz w:val="28"/>
          <w:szCs w:val="28"/>
          <w:lang w:eastAsia="ru-RU"/>
        </w:rPr>
        <w:t xml:space="preserve">Так, </w:t>
      </w:r>
      <w:r w:rsidR="008E7206">
        <w:rPr>
          <w:rFonts w:ascii="Times New Roman" w:hAnsi="Times New Roman"/>
          <w:sz w:val="28"/>
          <w:szCs w:val="28"/>
        </w:rPr>
        <w:t>в</w:t>
      </w:r>
      <w:r w:rsidR="00FA0C7E">
        <w:rPr>
          <w:rFonts w:ascii="Times New Roman" w:hAnsi="Times New Roman"/>
          <w:sz w:val="28"/>
          <w:szCs w:val="28"/>
        </w:rPr>
        <w:t>о многих случаях</w:t>
      </w:r>
      <w:r w:rsidR="00FA0C7E" w:rsidRPr="00AD4CC8">
        <w:rPr>
          <w:rFonts w:ascii="Times New Roman" w:hAnsi="Times New Roman"/>
          <w:sz w:val="28"/>
          <w:szCs w:val="28"/>
        </w:rPr>
        <w:t xml:space="preserve">, свое настоящее имя в Сети пользователь заменяет </w:t>
      </w:r>
      <w:r w:rsidR="00FA0C7E">
        <w:rPr>
          <w:rFonts w:ascii="Times New Roman" w:hAnsi="Times New Roman"/>
          <w:sz w:val="28"/>
          <w:szCs w:val="28"/>
        </w:rPr>
        <w:t>именем вымышленным</w:t>
      </w:r>
      <w:r w:rsidR="00FA0C7E" w:rsidRPr="00AD4CC8">
        <w:rPr>
          <w:rFonts w:ascii="Times New Roman" w:hAnsi="Times New Roman"/>
          <w:sz w:val="28"/>
          <w:szCs w:val="28"/>
        </w:rPr>
        <w:t xml:space="preserve"> (псевдоним</w:t>
      </w:r>
      <w:r w:rsidR="00FA0C7E">
        <w:rPr>
          <w:rFonts w:ascii="Times New Roman" w:hAnsi="Times New Roman"/>
          <w:sz w:val="28"/>
          <w:szCs w:val="28"/>
        </w:rPr>
        <w:t>ом</w:t>
      </w:r>
      <w:r w:rsidR="00FA0C7E" w:rsidRPr="00AD4CC8">
        <w:rPr>
          <w:rFonts w:ascii="Times New Roman" w:hAnsi="Times New Roman"/>
          <w:sz w:val="28"/>
          <w:szCs w:val="28"/>
        </w:rPr>
        <w:t xml:space="preserve">). </w:t>
      </w:r>
      <w:r w:rsidR="008E7206">
        <w:rPr>
          <w:rFonts w:ascii="Times New Roman" w:hAnsi="Times New Roman"/>
          <w:sz w:val="28"/>
          <w:szCs w:val="28"/>
        </w:rPr>
        <w:t>В</w:t>
      </w:r>
      <w:r w:rsidR="00FA0C7E" w:rsidRPr="00AD4CC8">
        <w:rPr>
          <w:rFonts w:ascii="Times New Roman" w:hAnsi="Times New Roman"/>
          <w:sz w:val="28"/>
          <w:szCs w:val="28"/>
        </w:rPr>
        <w:t xml:space="preserve"> общественных отношениях использование псевдонима либо анонимность вполне возможны, однако случаи подобного использования должны быть указаны в законе. На сегодняшний день аналогичных норм для иных (кроме авторских) отношений в </w:t>
      </w:r>
      <w:r w:rsidR="00FA0C7E">
        <w:rPr>
          <w:rFonts w:ascii="Times New Roman" w:hAnsi="Times New Roman"/>
          <w:sz w:val="28"/>
          <w:szCs w:val="28"/>
        </w:rPr>
        <w:t xml:space="preserve">информационно-коммуникационных сетях </w:t>
      </w:r>
      <w:r w:rsidR="00FA0C7E" w:rsidRPr="00AD4CC8">
        <w:rPr>
          <w:rFonts w:ascii="Times New Roman" w:hAnsi="Times New Roman"/>
          <w:sz w:val="28"/>
          <w:szCs w:val="28"/>
        </w:rPr>
        <w:t xml:space="preserve">не существует. </w:t>
      </w:r>
      <w:r w:rsidR="008E7206">
        <w:rPr>
          <w:rFonts w:ascii="Times New Roman" w:hAnsi="Times New Roman"/>
          <w:sz w:val="28"/>
          <w:szCs w:val="28"/>
        </w:rPr>
        <w:t xml:space="preserve"> З</w:t>
      </w:r>
      <w:r w:rsidR="00FA0C7E" w:rsidRPr="00AD4CC8">
        <w:rPr>
          <w:rFonts w:ascii="Times New Roman" w:hAnsi="Times New Roman"/>
          <w:sz w:val="28"/>
          <w:szCs w:val="28"/>
        </w:rPr>
        <w:t xml:space="preserve">десь человек, представившись вымышленным именем либо без него, беспрепятственно вступает в </w:t>
      </w:r>
      <w:r w:rsidR="00BD0632">
        <w:rPr>
          <w:rFonts w:ascii="Times New Roman" w:hAnsi="Times New Roman"/>
          <w:sz w:val="28"/>
          <w:szCs w:val="28"/>
        </w:rPr>
        <w:t xml:space="preserve">правоотношения с другими лицами, что отрицательно влияет на стабильность </w:t>
      </w:r>
      <w:r w:rsidR="00BD0632">
        <w:rPr>
          <w:rFonts w:ascii="Times New Roman" w:hAnsi="Times New Roman"/>
          <w:sz w:val="28"/>
          <w:szCs w:val="28"/>
        </w:rPr>
        <w:lastRenderedPageBreak/>
        <w:t>гражданско-правового оборота.</w:t>
      </w:r>
      <w:r w:rsidR="00FA0C7E" w:rsidRPr="00AD4CC8">
        <w:rPr>
          <w:rFonts w:ascii="Times New Roman" w:hAnsi="Times New Roman"/>
          <w:sz w:val="28"/>
          <w:szCs w:val="28"/>
        </w:rPr>
        <w:t xml:space="preserve"> </w:t>
      </w:r>
      <w:r w:rsidR="008417B0">
        <w:rPr>
          <w:rFonts w:ascii="Times New Roman" w:hAnsi="Times New Roman"/>
          <w:sz w:val="28"/>
          <w:szCs w:val="28"/>
        </w:rPr>
        <w:t>С другой стороны, следует учитывать</w:t>
      </w:r>
      <w:r w:rsidR="00C80DD1">
        <w:rPr>
          <w:rFonts w:ascii="Times New Roman" w:hAnsi="Times New Roman"/>
          <w:sz w:val="28"/>
          <w:szCs w:val="28"/>
        </w:rPr>
        <w:t xml:space="preserve"> существование ряда</w:t>
      </w:r>
      <w:r w:rsidR="006A19E9">
        <w:rPr>
          <w:rFonts w:ascii="Times New Roman" w:hAnsi="Times New Roman"/>
          <w:sz w:val="28"/>
          <w:szCs w:val="28"/>
        </w:rPr>
        <w:t xml:space="preserve"> национальных и международных</w:t>
      </w:r>
      <w:r w:rsidR="00C80DD1">
        <w:rPr>
          <w:rFonts w:ascii="Times New Roman" w:hAnsi="Times New Roman"/>
          <w:sz w:val="28"/>
          <w:szCs w:val="28"/>
        </w:rPr>
        <w:t xml:space="preserve"> норм, гарантирующих прав</w:t>
      </w:r>
      <w:r w:rsidR="006A19E9">
        <w:rPr>
          <w:rFonts w:ascii="Times New Roman" w:hAnsi="Times New Roman"/>
          <w:sz w:val="28"/>
          <w:szCs w:val="28"/>
        </w:rPr>
        <w:t>о</w:t>
      </w:r>
      <w:r w:rsidR="00C80DD1">
        <w:rPr>
          <w:rFonts w:ascii="Times New Roman" w:hAnsi="Times New Roman"/>
          <w:sz w:val="28"/>
          <w:szCs w:val="28"/>
        </w:rPr>
        <w:t xml:space="preserve"> граждан на </w:t>
      </w:r>
      <w:r w:rsidR="006A19E9">
        <w:rPr>
          <w:rFonts w:ascii="Times New Roman" w:hAnsi="Times New Roman"/>
          <w:sz w:val="28"/>
          <w:szCs w:val="28"/>
        </w:rPr>
        <w:t xml:space="preserve">тайну сообщений, в </w:t>
      </w:r>
      <w:r w:rsidR="00975DA2">
        <w:rPr>
          <w:rFonts w:ascii="Times New Roman" w:hAnsi="Times New Roman"/>
          <w:sz w:val="28"/>
          <w:szCs w:val="28"/>
        </w:rPr>
        <w:t xml:space="preserve">настоящее </w:t>
      </w:r>
      <w:r w:rsidR="006A19E9">
        <w:rPr>
          <w:rFonts w:ascii="Times New Roman" w:hAnsi="Times New Roman"/>
          <w:sz w:val="28"/>
          <w:szCs w:val="28"/>
        </w:rPr>
        <w:t xml:space="preserve">время дополняемое </w:t>
      </w:r>
      <w:r w:rsidR="003B21CF">
        <w:rPr>
          <w:rFonts w:ascii="Times New Roman" w:hAnsi="Times New Roman"/>
          <w:sz w:val="28"/>
          <w:szCs w:val="28"/>
        </w:rPr>
        <w:t xml:space="preserve">требованием </w:t>
      </w:r>
      <w:r w:rsidR="00CF039E">
        <w:rPr>
          <w:rFonts w:ascii="Times New Roman" w:hAnsi="Times New Roman"/>
          <w:sz w:val="28"/>
          <w:szCs w:val="28"/>
        </w:rPr>
        <w:t>з</w:t>
      </w:r>
      <w:r w:rsidR="003B21CF">
        <w:rPr>
          <w:rFonts w:ascii="Times New Roman" w:hAnsi="Times New Roman"/>
          <w:sz w:val="28"/>
          <w:szCs w:val="28"/>
        </w:rPr>
        <w:t>ащиты</w:t>
      </w:r>
      <w:r w:rsidR="00CF039E">
        <w:rPr>
          <w:rFonts w:ascii="Times New Roman" w:hAnsi="Times New Roman"/>
          <w:sz w:val="28"/>
          <w:szCs w:val="28"/>
        </w:rPr>
        <w:t xml:space="preserve"> анонимности пользователя</w:t>
      </w:r>
      <w:r w:rsidR="00975DA2">
        <w:rPr>
          <w:rFonts w:ascii="Times New Roman" w:hAnsi="Times New Roman"/>
          <w:sz w:val="28"/>
          <w:szCs w:val="28"/>
        </w:rPr>
        <w:t>, выраженным</w:t>
      </w:r>
      <w:r w:rsidR="003B21CF">
        <w:rPr>
          <w:rFonts w:ascii="Times New Roman" w:hAnsi="Times New Roman"/>
          <w:sz w:val="28"/>
          <w:szCs w:val="28"/>
        </w:rPr>
        <w:t xml:space="preserve"> в документах ООН.</w:t>
      </w:r>
    </w:p>
    <w:p w:rsidR="00FA0C7E" w:rsidRPr="00C62ED3" w:rsidRDefault="00BA2D6F" w:rsidP="00C62ED3">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И</w:t>
      </w:r>
      <w:r w:rsidR="00FA0C7E" w:rsidRPr="00AD4CC8">
        <w:rPr>
          <w:rFonts w:ascii="Times New Roman" w:hAnsi="Times New Roman"/>
          <w:sz w:val="28"/>
          <w:szCs w:val="28"/>
        </w:rPr>
        <w:t>нтернет-сообщество выработало собственные правила регулирования таких отношений, но, зачастую, они не согласуются с нормами материального права и лишь заменяют их</w:t>
      </w:r>
      <w:r w:rsidR="00CC700C">
        <w:rPr>
          <w:rFonts w:ascii="Times New Roman" w:hAnsi="Times New Roman"/>
          <w:sz w:val="28"/>
          <w:szCs w:val="28"/>
        </w:rPr>
        <w:t xml:space="preserve"> на локальном уровне</w:t>
      </w:r>
      <w:r w:rsidR="00FA0C7E" w:rsidRPr="00AD4CC8">
        <w:rPr>
          <w:rFonts w:ascii="Times New Roman" w:hAnsi="Times New Roman"/>
          <w:sz w:val="28"/>
          <w:szCs w:val="28"/>
        </w:rPr>
        <w:t>, не решая существующих проблем.</w:t>
      </w:r>
    </w:p>
    <w:p w:rsidR="00975DA2" w:rsidRPr="00BF7D70" w:rsidRDefault="000B4F21"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Диссертантом </w:t>
      </w:r>
      <w:r w:rsidR="00C62ED3">
        <w:rPr>
          <w:rFonts w:ascii="Times New Roman" w:eastAsiaTheme="minorEastAsia" w:hAnsi="Times New Roman"/>
          <w:sz w:val="28"/>
          <w:szCs w:val="28"/>
          <w:lang w:eastAsia="ru-RU"/>
        </w:rPr>
        <w:t>предлагается собственный</w:t>
      </w:r>
      <w:r w:rsidR="00C101B1" w:rsidRPr="00BF7D70">
        <w:rPr>
          <w:rFonts w:ascii="Times New Roman" w:eastAsiaTheme="minorEastAsia" w:hAnsi="Times New Roman"/>
          <w:sz w:val="28"/>
          <w:szCs w:val="28"/>
          <w:lang w:eastAsia="ru-RU"/>
        </w:rPr>
        <w:t xml:space="preserve"> </w:t>
      </w:r>
      <w:r w:rsidR="00C62ED3">
        <w:rPr>
          <w:rFonts w:ascii="Times New Roman" w:eastAsiaTheme="minorEastAsia" w:hAnsi="Times New Roman"/>
          <w:sz w:val="28"/>
          <w:szCs w:val="28"/>
          <w:lang w:eastAsia="ru-RU"/>
        </w:rPr>
        <w:t xml:space="preserve">механизм идентификации физического лица, участвующего в гражданском правоотношении, </w:t>
      </w:r>
      <w:r w:rsidR="00C101B1" w:rsidRPr="00BF7D70">
        <w:rPr>
          <w:rFonts w:ascii="Times New Roman" w:eastAsiaTheme="minorEastAsia" w:hAnsi="Times New Roman"/>
          <w:sz w:val="28"/>
          <w:szCs w:val="28"/>
          <w:lang w:eastAsia="ru-RU"/>
        </w:rPr>
        <w:t xml:space="preserve">критерии отнесения конкретного правоотношения с участием иностранных субъектов к определенному национальному правопорядку </w:t>
      </w:r>
      <w:r w:rsidR="00FA7A9F">
        <w:rPr>
          <w:rFonts w:ascii="Times New Roman" w:eastAsiaTheme="minorEastAsia" w:hAnsi="Times New Roman"/>
          <w:sz w:val="28"/>
          <w:szCs w:val="28"/>
          <w:lang w:eastAsia="ru-RU"/>
        </w:rPr>
        <w:t>(технически</w:t>
      </w:r>
      <w:r w:rsidR="001429DF">
        <w:rPr>
          <w:rFonts w:ascii="Times New Roman" w:eastAsiaTheme="minorEastAsia" w:hAnsi="Times New Roman"/>
          <w:sz w:val="28"/>
          <w:szCs w:val="28"/>
          <w:lang w:eastAsia="ru-RU"/>
        </w:rPr>
        <w:t>й, внутриструктурный и целевой).</w:t>
      </w:r>
    </w:p>
    <w:p w:rsidR="0034223B" w:rsidRDefault="00995541"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proofErr w:type="gramStart"/>
      <w:r w:rsidRPr="00BF7D70">
        <w:rPr>
          <w:rFonts w:ascii="Times New Roman" w:eastAsiaTheme="minorEastAsia" w:hAnsi="Times New Roman"/>
          <w:b/>
          <w:sz w:val="28"/>
          <w:szCs w:val="28"/>
          <w:lang w:eastAsia="ru-RU"/>
        </w:rPr>
        <w:t xml:space="preserve">Во втором параграфе </w:t>
      </w:r>
      <w:r w:rsidRPr="00BF7D70">
        <w:rPr>
          <w:rFonts w:ascii="Times New Roman" w:eastAsiaTheme="minorEastAsia" w:hAnsi="Times New Roman"/>
          <w:sz w:val="28"/>
          <w:szCs w:val="28"/>
          <w:lang w:eastAsia="ru-RU"/>
        </w:rPr>
        <w:t>«</w:t>
      </w:r>
      <w:r w:rsidR="00975DA2" w:rsidRPr="00975DA2">
        <w:rPr>
          <w:rFonts w:ascii="Times New Roman" w:eastAsiaTheme="minorEastAsia" w:hAnsi="Times New Roman"/>
          <w:sz w:val="28"/>
          <w:szCs w:val="28"/>
          <w:lang w:eastAsia="ru-RU"/>
        </w:rPr>
        <w:t>Осуществление физическими лицами субъективных прав в информационно-коммуникационных сетях</w:t>
      </w:r>
      <w:r w:rsidRPr="00BF7D70">
        <w:rPr>
          <w:rFonts w:ascii="Times New Roman" w:eastAsiaTheme="minorEastAsia" w:hAnsi="Times New Roman"/>
          <w:sz w:val="28"/>
          <w:szCs w:val="28"/>
          <w:lang w:eastAsia="ru-RU"/>
        </w:rPr>
        <w:t>»</w:t>
      </w:r>
      <w:r w:rsidR="0047799F">
        <w:rPr>
          <w:rFonts w:ascii="Times New Roman" w:eastAsiaTheme="minorEastAsia" w:hAnsi="Times New Roman"/>
          <w:sz w:val="28"/>
          <w:szCs w:val="28"/>
          <w:lang w:eastAsia="ru-RU"/>
        </w:rPr>
        <w:t xml:space="preserve"> а</w:t>
      </w:r>
      <w:r w:rsidR="00C62ED3">
        <w:rPr>
          <w:rFonts w:ascii="Times New Roman" w:eastAsiaTheme="minorEastAsia" w:hAnsi="Times New Roman"/>
          <w:sz w:val="28"/>
          <w:szCs w:val="28"/>
          <w:lang w:eastAsia="ru-RU"/>
        </w:rPr>
        <w:t xml:space="preserve">втором </w:t>
      </w:r>
      <w:r w:rsidR="004E7093">
        <w:rPr>
          <w:rFonts w:ascii="Times New Roman" w:eastAsiaTheme="minorEastAsia" w:hAnsi="Times New Roman"/>
          <w:sz w:val="28"/>
          <w:szCs w:val="28"/>
          <w:lang w:eastAsia="ru-RU"/>
        </w:rPr>
        <w:t xml:space="preserve">сквозь призму </w:t>
      </w:r>
      <w:r w:rsidR="00CC50E9">
        <w:rPr>
          <w:rFonts w:ascii="Times New Roman" w:eastAsiaTheme="minorEastAsia" w:hAnsi="Times New Roman"/>
          <w:sz w:val="28"/>
          <w:szCs w:val="28"/>
          <w:lang w:eastAsia="ru-RU"/>
        </w:rPr>
        <w:t xml:space="preserve">обширной </w:t>
      </w:r>
      <w:r w:rsidR="00CC50E9" w:rsidRPr="00BF7D70">
        <w:rPr>
          <w:rFonts w:ascii="Times New Roman" w:eastAsiaTheme="minorEastAsia" w:hAnsi="Times New Roman"/>
          <w:sz w:val="28"/>
          <w:szCs w:val="28"/>
          <w:lang w:eastAsia="ru-RU"/>
        </w:rPr>
        <w:t>научной</w:t>
      </w:r>
      <w:r w:rsidR="00CC50E9">
        <w:rPr>
          <w:rFonts w:ascii="Times New Roman" w:eastAsiaTheme="minorEastAsia" w:hAnsi="Times New Roman"/>
          <w:sz w:val="28"/>
          <w:szCs w:val="28"/>
          <w:lang w:eastAsia="ru-RU"/>
        </w:rPr>
        <w:t xml:space="preserve"> базы,</w:t>
      </w:r>
      <w:r w:rsidR="00CC50E9" w:rsidRPr="00BF7D70">
        <w:rPr>
          <w:rFonts w:ascii="Times New Roman" w:eastAsiaTheme="minorEastAsia" w:hAnsi="Times New Roman"/>
          <w:sz w:val="28"/>
          <w:szCs w:val="28"/>
          <w:lang w:eastAsia="ru-RU"/>
        </w:rPr>
        <w:t xml:space="preserve"> </w:t>
      </w:r>
      <w:r w:rsidR="00B9389A">
        <w:rPr>
          <w:rFonts w:ascii="Times New Roman" w:eastAsiaTheme="minorEastAsia" w:hAnsi="Times New Roman"/>
          <w:sz w:val="28"/>
          <w:szCs w:val="28"/>
          <w:lang w:eastAsia="ru-RU"/>
        </w:rPr>
        <w:t xml:space="preserve">сформированной </w:t>
      </w:r>
      <w:r w:rsidR="00C741E8" w:rsidRPr="00BF7D70">
        <w:rPr>
          <w:rFonts w:ascii="Times New Roman" w:eastAsiaTheme="minorEastAsia" w:hAnsi="Times New Roman"/>
          <w:sz w:val="28"/>
          <w:szCs w:val="28"/>
          <w:lang w:eastAsia="ru-RU"/>
        </w:rPr>
        <w:t xml:space="preserve">отечественными </w:t>
      </w:r>
      <w:r w:rsidR="00CA0542" w:rsidRPr="00BF7D70">
        <w:rPr>
          <w:rFonts w:ascii="Times New Roman" w:eastAsiaTheme="minorEastAsia" w:hAnsi="Times New Roman"/>
          <w:sz w:val="28"/>
          <w:szCs w:val="28"/>
          <w:lang w:eastAsia="ru-RU"/>
        </w:rPr>
        <w:t xml:space="preserve">и иностранными </w:t>
      </w:r>
      <w:r w:rsidR="00CC50E9">
        <w:rPr>
          <w:rFonts w:ascii="Times New Roman" w:eastAsiaTheme="minorEastAsia" w:hAnsi="Times New Roman"/>
          <w:sz w:val="28"/>
          <w:szCs w:val="28"/>
          <w:lang w:eastAsia="ru-RU"/>
        </w:rPr>
        <w:t>правоведа</w:t>
      </w:r>
      <w:r w:rsidR="00C741E8" w:rsidRPr="00BF7D70">
        <w:rPr>
          <w:rFonts w:ascii="Times New Roman" w:eastAsiaTheme="minorEastAsia" w:hAnsi="Times New Roman"/>
          <w:sz w:val="28"/>
          <w:szCs w:val="28"/>
          <w:lang w:eastAsia="ru-RU"/>
        </w:rPr>
        <w:t>ми (</w:t>
      </w:r>
      <w:r w:rsidR="00C741E8" w:rsidRPr="00BF7D70">
        <w:rPr>
          <w:rFonts w:ascii="Times New Roman" w:hAnsi="Times New Roman"/>
          <w:sz w:val="28"/>
          <w:szCs w:val="28"/>
        </w:rPr>
        <w:t xml:space="preserve">Л.Г. Кузнецова, Е.А. Суханов, А.Е.  Тарасова, К. </w:t>
      </w:r>
      <w:proofErr w:type="spellStart"/>
      <w:r w:rsidR="00C741E8" w:rsidRPr="00BF7D70">
        <w:rPr>
          <w:rFonts w:ascii="Times New Roman" w:hAnsi="Times New Roman"/>
          <w:sz w:val="28"/>
          <w:szCs w:val="28"/>
        </w:rPr>
        <w:t>Цвайгерт</w:t>
      </w:r>
      <w:proofErr w:type="spellEnd"/>
      <w:r w:rsidR="00C741E8" w:rsidRPr="00BF7D70">
        <w:rPr>
          <w:rFonts w:ascii="Times New Roman" w:hAnsi="Times New Roman"/>
          <w:sz w:val="28"/>
          <w:szCs w:val="28"/>
        </w:rPr>
        <w:t xml:space="preserve">, Х. </w:t>
      </w:r>
      <w:proofErr w:type="spellStart"/>
      <w:r w:rsidR="00C741E8" w:rsidRPr="00BF7D70">
        <w:rPr>
          <w:rFonts w:ascii="Times New Roman" w:hAnsi="Times New Roman"/>
          <w:sz w:val="28"/>
          <w:szCs w:val="28"/>
        </w:rPr>
        <w:t>Кетц</w:t>
      </w:r>
      <w:proofErr w:type="spellEnd"/>
      <w:r w:rsidR="00C741E8" w:rsidRPr="00BF7D70">
        <w:rPr>
          <w:rFonts w:ascii="Times New Roman" w:hAnsi="Times New Roman"/>
          <w:sz w:val="28"/>
          <w:szCs w:val="28"/>
        </w:rPr>
        <w:t xml:space="preserve"> и др.)</w:t>
      </w:r>
      <w:r w:rsidR="00CC50E9">
        <w:rPr>
          <w:rFonts w:ascii="Times New Roman" w:hAnsi="Times New Roman"/>
          <w:sz w:val="28"/>
          <w:szCs w:val="28"/>
        </w:rPr>
        <w:t>,</w:t>
      </w:r>
      <w:r w:rsidR="00C741E8" w:rsidRPr="00BF7D70">
        <w:rPr>
          <w:rFonts w:ascii="Times New Roman" w:hAnsi="Times New Roman"/>
          <w:sz w:val="28"/>
          <w:szCs w:val="28"/>
        </w:rPr>
        <w:t xml:space="preserve"> </w:t>
      </w:r>
      <w:r w:rsidR="00CE4808">
        <w:rPr>
          <w:rFonts w:ascii="Times New Roman" w:eastAsiaTheme="minorEastAsia" w:hAnsi="Times New Roman"/>
          <w:sz w:val="28"/>
          <w:szCs w:val="28"/>
          <w:lang w:eastAsia="ru-RU"/>
        </w:rPr>
        <w:t xml:space="preserve">норм </w:t>
      </w:r>
      <w:r w:rsidR="00CC50E9">
        <w:rPr>
          <w:rFonts w:ascii="Times New Roman" w:eastAsiaTheme="minorEastAsia" w:hAnsi="Times New Roman"/>
          <w:sz w:val="28"/>
          <w:szCs w:val="28"/>
          <w:lang w:eastAsia="ru-RU"/>
        </w:rPr>
        <w:t xml:space="preserve">отечественного и </w:t>
      </w:r>
      <w:r w:rsidR="00CE4808">
        <w:rPr>
          <w:rFonts w:ascii="Times New Roman" w:eastAsiaTheme="minorEastAsia" w:hAnsi="Times New Roman"/>
          <w:sz w:val="28"/>
          <w:szCs w:val="28"/>
          <w:lang w:eastAsia="ru-RU"/>
        </w:rPr>
        <w:t xml:space="preserve">зарубежного права </w:t>
      </w:r>
      <w:r w:rsidR="00CC50E9">
        <w:rPr>
          <w:rFonts w:ascii="Times New Roman" w:eastAsiaTheme="minorEastAsia" w:hAnsi="Times New Roman"/>
          <w:sz w:val="28"/>
          <w:szCs w:val="28"/>
          <w:lang w:eastAsia="ru-RU"/>
        </w:rPr>
        <w:t>(</w:t>
      </w:r>
      <w:r w:rsidR="00CE4808">
        <w:rPr>
          <w:rFonts w:ascii="Times New Roman" w:eastAsiaTheme="minorEastAsia" w:hAnsi="Times New Roman"/>
          <w:sz w:val="28"/>
          <w:szCs w:val="28"/>
          <w:lang w:eastAsia="ru-RU"/>
        </w:rPr>
        <w:t>Франции, Германии,</w:t>
      </w:r>
      <w:r w:rsidR="00CC50E9">
        <w:rPr>
          <w:rFonts w:ascii="Times New Roman" w:eastAsiaTheme="minorEastAsia" w:hAnsi="Times New Roman"/>
          <w:sz w:val="28"/>
          <w:szCs w:val="28"/>
          <w:lang w:eastAsia="ru-RU"/>
        </w:rPr>
        <w:t xml:space="preserve"> Англии,</w:t>
      </w:r>
      <w:r w:rsidR="00CE4808">
        <w:rPr>
          <w:rFonts w:ascii="Times New Roman" w:eastAsiaTheme="minorEastAsia" w:hAnsi="Times New Roman"/>
          <w:sz w:val="28"/>
          <w:szCs w:val="28"/>
          <w:lang w:eastAsia="ru-RU"/>
        </w:rPr>
        <w:t xml:space="preserve"> США</w:t>
      </w:r>
      <w:r w:rsidR="00CC50E9">
        <w:rPr>
          <w:rFonts w:ascii="Times New Roman" w:eastAsiaTheme="minorEastAsia" w:hAnsi="Times New Roman"/>
          <w:sz w:val="28"/>
          <w:szCs w:val="28"/>
          <w:lang w:eastAsia="ru-RU"/>
        </w:rPr>
        <w:t>)</w:t>
      </w:r>
      <w:r w:rsidR="00C741E8" w:rsidRPr="00BF7D70">
        <w:rPr>
          <w:rFonts w:ascii="Times New Roman" w:eastAsiaTheme="minorEastAsia" w:hAnsi="Times New Roman"/>
          <w:sz w:val="28"/>
          <w:szCs w:val="28"/>
          <w:lang w:eastAsia="ru-RU"/>
        </w:rPr>
        <w:t>,</w:t>
      </w:r>
      <w:r w:rsidR="003564D7" w:rsidRPr="00BF7D70">
        <w:rPr>
          <w:rFonts w:ascii="Times New Roman" w:eastAsiaTheme="minorEastAsia" w:hAnsi="Times New Roman"/>
          <w:sz w:val="28"/>
          <w:szCs w:val="28"/>
          <w:lang w:eastAsia="ru-RU"/>
        </w:rPr>
        <w:t xml:space="preserve"> </w:t>
      </w:r>
      <w:r w:rsidR="00CA0542" w:rsidRPr="00BF7D70">
        <w:rPr>
          <w:rFonts w:ascii="Times New Roman" w:eastAsiaTheme="minorEastAsia" w:hAnsi="Times New Roman"/>
          <w:sz w:val="28"/>
          <w:szCs w:val="28"/>
          <w:lang w:eastAsia="ru-RU"/>
        </w:rPr>
        <w:t xml:space="preserve">а также </w:t>
      </w:r>
      <w:r w:rsidR="003564D7" w:rsidRPr="00BF7D70">
        <w:rPr>
          <w:rFonts w:ascii="Times New Roman" w:eastAsiaTheme="minorEastAsia" w:hAnsi="Times New Roman"/>
          <w:sz w:val="28"/>
          <w:szCs w:val="28"/>
          <w:lang w:eastAsia="ru-RU"/>
        </w:rPr>
        <w:t>правоприменительной</w:t>
      </w:r>
      <w:r w:rsidR="00CC50E9">
        <w:rPr>
          <w:rFonts w:ascii="Times New Roman" w:eastAsiaTheme="minorEastAsia" w:hAnsi="Times New Roman"/>
          <w:sz w:val="28"/>
          <w:szCs w:val="28"/>
          <w:lang w:eastAsia="ru-RU"/>
        </w:rPr>
        <w:t xml:space="preserve"> практики</w:t>
      </w:r>
      <w:r w:rsidRPr="00BF7D70">
        <w:rPr>
          <w:rFonts w:ascii="Times New Roman" w:eastAsiaTheme="minorEastAsia" w:hAnsi="Times New Roman"/>
          <w:sz w:val="28"/>
          <w:szCs w:val="28"/>
          <w:lang w:eastAsia="ru-RU"/>
        </w:rPr>
        <w:t xml:space="preserve"> </w:t>
      </w:r>
      <w:r w:rsidR="00FB1983">
        <w:rPr>
          <w:rFonts w:ascii="Times New Roman" w:eastAsiaTheme="minorEastAsia" w:hAnsi="Times New Roman"/>
          <w:sz w:val="28"/>
          <w:szCs w:val="28"/>
          <w:lang w:eastAsia="ru-RU"/>
        </w:rPr>
        <w:t xml:space="preserve">рассматриваются </w:t>
      </w:r>
      <w:r w:rsidRPr="00BF7D70">
        <w:rPr>
          <w:rFonts w:ascii="Times New Roman" w:eastAsiaTheme="minorEastAsia" w:hAnsi="Times New Roman"/>
          <w:sz w:val="28"/>
          <w:szCs w:val="28"/>
          <w:lang w:eastAsia="ru-RU"/>
        </w:rPr>
        <w:t xml:space="preserve">вопросы определения объема </w:t>
      </w:r>
      <w:r w:rsidR="00A50A6F" w:rsidRPr="00BF7D70">
        <w:rPr>
          <w:rFonts w:ascii="Times New Roman" w:eastAsiaTheme="minorEastAsia" w:hAnsi="Times New Roman"/>
          <w:sz w:val="28"/>
          <w:szCs w:val="28"/>
          <w:lang w:eastAsia="ru-RU"/>
        </w:rPr>
        <w:t>прав физических лиц – участников гражданско-правовых отношений</w:t>
      </w:r>
      <w:proofErr w:type="gramEnd"/>
      <w:r w:rsidR="00A50A6F" w:rsidRPr="00BF7D70">
        <w:rPr>
          <w:rFonts w:ascii="Times New Roman" w:eastAsiaTheme="minorEastAsia" w:hAnsi="Times New Roman"/>
          <w:sz w:val="28"/>
          <w:szCs w:val="28"/>
          <w:lang w:eastAsia="ru-RU"/>
        </w:rPr>
        <w:t>, обладающих ограниченной дееспособностью</w:t>
      </w:r>
      <w:r w:rsidR="004F528F">
        <w:rPr>
          <w:rFonts w:ascii="Times New Roman" w:eastAsiaTheme="minorEastAsia" w:hAnsi="Times New Roman"/>
          <w:sz w:val="28"/>
          <w:szCs w:val="28"/>
          <w:lang w:eastAsia="ru-RU"/>
        </w:rPr>
        <w:t>:</w:t>
      </w:r>
      <w:r w:rsidR="00371FC5" w:rsidRPr="00BF7D70">
        <w:rPr>
          <w:rFonts w:ascii="Times New Roman" w:eastAsiaTheme="minorEastAsia" w:hAnsi="Times New Roman"/>
          <w:sz w:val="28"/>
          <w:szCs w:val="28"/>
          <w:lang w:eastAsia="ru-RU"/>
        </w:rPr>
        <w:t xml:space="preserve"> малолетних </w:t>
      </w:r>
      <w:r w:rsidR="00A50A6F" w:rsidRPr="00BF7D70">
        <w:rPr>
          <w:rFonts w:ascii="Times New Roman" w:eastAsiaTheme="minorEastAsia" w:hAnsi="Times New Roman"/>
          <w:sz w:val="28"/>
          <w:szCs w:val="28"/>
          <w:lang w:eastAsia="ru-RU"/>
        </w:rPr>
        <w:t xml:space="preserve">и </w:t>
      </w:r>
      <w:r w:rsidR="00371FC5" w:rsidRPr="00BF7D70">
        <w:rPr>
          <w:rFonts w:ascii="Times New Roman" w:eastAsiaTheme="minorEastAsia" w:hAnsi="Times New Roman"/>
          <w:sz w:val="28"/>
          <w:szCs w:val="28"/>
          <w:lang w:eastAsia="ru-RU"/>
        </w:rPr>
        <w:t>несовершеннолетних</w:t>
      </w:r>
      <w:r w:rsidR="00313BD9" w:rsidRPr="00BF7D70">
        <w:rPr>
          <w:rFonts w:ascii="Times New Roman" w:eastAsiaTheme="minorEastAsia" w:hAnsi="Times New Roman"/>
          <w:sz w:val="28"/>
          <w:szCs w:val="28"/>
          <w:lang w:eastAsia="ru-RU"/>
        </w:rPr>
        <w:t>;</w:t>
      </w:r>
      <w:r w:rsidR="00371FC5" w:rsidRPr="00BF7D70">
        <w:rPr>
          <w:rFonts w:ascii="Times New Roman" w:eastAsiaTheme="minorEastAsia" w:hAnsi="Times New Roman"/>
          <w:sz w:val="28"/>
          <w:szCs w:val="28"/>
          <w:lang w:eastAsia="ru-RU"/>
        </w:rPr>
        <w:t xml:space="preserve"> </w:t>
      </w:r>
      <w:r w:rsidR="00CA0542" w:rsidRPr="00BF7D70">
        <w:rPr>
          <w:rFonts w:ascii="Times New Roman" w:eastAsiaTheme="minorEastAsia" w:hAnsi="Times New Roman"/>
          <w:sz w:val="28"/>
          <w:szCs w:val="28"/>
          <w:lang w:eastAsia="ru-RU"/>
        </w:rPr>
        <w:t xml:space="preserve">устанавливается </w:t>
      </w:r>
      <w:r w:rsidR="008703F9">
        <w:rPr>
          <w:rFonts w:ascii="Times New Roman" w:eastAsiaTheme="minorEastAsia" w:hAnsi="Times New Roman"/>
          <w:sz w:val="28"/>
          <w:szCs w:val="28"/>
          <w:lang w:eastAsia="ru-RU"/>
        </w:rPr>
        <w:t xml:space="preserve">размер </w:t>
      </w:r>
      <w:r w:rsidR="00CA0542" w:rsidRPr="00BF7D70">
        <w:rPr>
          <w:rFonts w:ascii="Times New Roman" w:eastAsiaTheme="minorEastAsia" w:hAnsi="Times New Roman"/>
          <w:sz w:val="28"/>
          <w:szCs w:val="28"/>
          <w:lang w:eastAsia="ru-RU"/>
        </w:rPr>
        <w:t>мелкой бытовой сделки в информационно-коммуникационных сетях</w:t>
      </w:r>
      <w:r w:rsidR="00C62ED3">
        <w:rPr>
          <w:rFonts w:ascii="Times New Roman" w:eastAsiaTheme="minorEastAsia" w:hAnsi="Times New Roman"/>
          <w:sz w:val="28"/>
          <w:szCs w:val="28"/>
          <w:lang w:eastAsia="ru-RU"/>
        </w:rPr>
        <w:t>.</w:t>
      </w:r>
    </w:p>
    <w:p w:rsidR="00857E46" w:rsidRPr="0047799F" w:rsidRDefault="0034223B" w:rsidP="0047799F">
      <w:pPr>
        <w:spacing w:after="0" w:line="360" w:lineRule="auto"/>
        <w:ind w:firstLine="709"/>
        <w:jc w:val="both"/>
        <w:rPr>
          <w:rFonts w:ascii="Times New Roman" w:eastAsia="Times New Roman" w:hAnsi="Times New Roman"/>
          <w:sz w:val="28"/>
          <w:szCs w:val="28"/>
          <w:lang w:eastAsia="ru-RU"/>
        </w:rPr>
      </w:pPr>
      <w:r>
        <w:rPr>
          <w:rFonts w:ascii="Times New Roman" w:eastAsiaTheme="minorEastAsia" w:hAnsi="Times New Roman"/>
          <w:sz w:val="28"/>
          <w:szCs w:val="28"/>
          <w:lang w:eastAsia="ru-RU"/>
        </w:rPr>
        <w:t>Проанализировав нормы</w:t>
      </w:r>
      <w:r w:rsidR="00857E46">
        <w:rPr>
          <w:rFonts w:ascii="Times New Roman" w:eastAsiaTheme="minorEastAsia" w:hAnsi="Times New Roman"/>
          <w:sz w:val="28"/>
          <w:szCs w:val="28"/>
          <w:lang w:eastAsia="ru-RU"/>
        </w:rPr>
        <w:t xml:space="preserve"> </w:t>
      </w:r>
      <w:r w:rsidR="00CC50E9">
        <w:rPr>
          <w:rFonts w:ascii="Times New Roman" w:eastAsiaTheme="minorEastAsia" w:hAnsi="Times New Roman"/>
          <w:sz w:val="28"/>
          <w:szCs w:val="28"/>
          <w:lang w:eastAsia="ru-RU"/>
        </w:rPr>
        <w:t xml:space="preserve">отечественных и </w:t>
      </w:r>
      <w:r w:rsidR="00857E46">
        <w:rPr>
          <w:rFonts w:ascii="Times New Roman" w:eastAsiaTheme="minorEastAsia" w:hAnsi="Times New Roman"/>
          <w:sz w:val="28"/>
          <w:szCs w:val="28"/>
          <w:lang w:eastAsia="ru-RU"/>
        </w:rPr>
        <w:t>иностранных правовых актов,</w:t>
      </w:r>
      <w:r w:rsidR="00857E46">
        <w:rPr>
          <w:rFonts w:ascii="Times New Roman" w:hAnsi="Times New Roman"/>
          <w:sz w:val="28"/>
          <w:szCs w:val="28"/>
        </w:rPr>
        <w:t xml:space="preserve"> автор приходит к заключению</w:t>
      </w:r>
      <w:r w:rsidR="00857E46" w:rsidRPr="00AD4CC8">
        <w:rPr>
          <w:rFonts w:ascii="Times New Roman" w:hAnsi="Times New Roman"/>
          <w:sz w:val="28"/>
          <w:szCs w:val="28"/>
        </w:rPr>
        <w:t>,</w:t>
      </w:r>
      <w:r w:rsidR="00857E46">
        <w:rPr>
          <w:rFonts w:ascii="Times New Roman" w:hAnsi="Times New Roman"/>
          <w:sz w:val="28"/>
          <w:szCs w:val="28"/>
        </w:rPr>
        <w:t xml:space="preserve"> что</w:t>
      </w:r>
      <w:r w:rsidR="00857E46" w:rsidRPr="00AD4CC8">
        <w:rPr>
          <w:rFonts w:ascii="Times New Roman" w:hAnsi="Times New Roman"/>
          <w:sz w:val="28"/>
          <w:szCs w:val="28"/>
        </w:rPr>
        <w:t xml:space="preserve"> в юридической практике зарубежных стран гражданско-правовые сделки в сети Интернет, не входят в объем дееспособности малолетних лиц и должны заключаться с согласия родителей либо иных законных представителей</w:t>
      </w:r>
      <w:r w:rsidR="00857E46">
        <w:rPr>
          <w:rFonts w:ascii="Times New Roman" w:hAnsi="Times New Roman"/>
          <w:sz w:val="28"/>
          <w:szCs w:val="28"/>
        </w:rPr>
        <w:t>.</w:t>
      </w:r>
      <w:r w:rsidR="00B34C90">
        <w:rPr>
          <w:rFonts w:ascii="Times New Roman" w:hAnsi="Times New Roman"/>
          <w:sz w:val="28"/>
          <w:szCs w:val="28"/>
        </w:rPr>
        <w:t xml:space="preserve"> </w:t>
      </w:r>
      <w:r w:rsidR="007A7C1A">
        <w:rPr>
          <w:rFonts w:ascii="Times New Roman" w:eastAsia="Times New Roman" w:hAnsi="Times New Roman"/>
          <w:sz w:val="28"/>
          <w:szCs w:val="28"/>
          <w:lang w:eastAsia="ru-RU"/>
        </w:rPr>
        <w:t xml:space="preserve">С другой стороны, </w:t>
      </w:r>
      <w:r w:rsidR="009D2C1E">
        <w:rPr>
          <w:rFonts w:ascii="Times New Roman" w:eastAsia="Times New Roman" w:hAnsi="Times New Roman"/>
          <w:sz w:val="28"/>
          <w:szCs w:val="28"/>
          <w:lang w:eastAsia="ru-RU"/>
        </w:rPr>
        <w:t xml:space="preserve">в отечественном законодательстве </w:t>
      </w:r>
      <w:r w:rsidR="0018002C">
        <w:rPr>
          <w:rFonts w:ascii="Times New Roman" w:eastAsia="Times New Roman" w:hAnsi="Times New Roman"/>
          <w:sz w:val="28"/>
          <w:szCs w:val="28"/>
          <w:lang w:eastAsia="ru-RU"/>
        </w:rPr>
        <w:t xml:space="preserve">заложена </w:t>
      </w:r>
      <w:r w:rsidR="009D2C1E">
        <w:rPr>
          <w:rFonts w:ascii="Times New Roman" w:eastAsia="Times New Roman" w:hAnsi="Times New Roman"/>
          <w:sz w:val="28"/>
          <w:szCs w:val="28"/>
          <w:lang w:eastAsia="ru-RU"/>
        </w:rPr>
        <w:t xml:space="preserve">возможность совершения </w:t>
      </w:r>
      <w:r w:rsidR="009C1352">
        <w:rPr>
          <w:rFonts w:ascii="Times New Roman" w:eastAsia="Times New Roman" w:hAnsi="Times New Roman"/>
          <w:sz w:val="28"/>
          <w:szCs w:val="28"/>
          <w:lang w:eastAsia="ru-RU"/>
        </w:rPr>
        <w:t xml:space="preserve">мелких бытовых </w:t>
      </w:r>
      <w:r w:rsidR="009D2C1E">
        <w:rPr>
          <w:rFonts w:ascii="Times New Roman" w:eastAsia="Times New Roman" w:hAnsi="Times New Roman"/>
          <w:sz w:val="28"/>
          <w:szCs w:val="28"/>
          <w:lang w:eastAsia="ru-RU"/>
        </w:rPr>
        <w:t xml:space="preserve">сделок, соответствующих </w:t>
      </w:r>
      <w:r w:rsidR="009D2C1E" w:rsidRPr="00AD4CC8">
        <w:rPr>
          <w:rFonts w:ascii="Times New Roman" w:hAnsi="Times New Roman"/>
          <w:sz w:val="28"/>
          <w:szCs w:val="28"/>
        </w:rPr>
        <w:t>возрасту и потребностям субъекта</w:t>
      </w:r>
      <w:r w:rsidR="009D2C1E">
        <w:rPr>
          <w:rFonts w:ascii="Times New Roman" w:hAnsi="Times New Roman"/>
          <w:sz w:val="28"/>
          <w:szCs w:val="28"/>
        </w:rPr>
        <w:t>.</w:t>
      </w:r>
      <w:r w:rsidR="009D2C1E">
        <w:rPr>
          <w:rFonts w:ascii="Times New Roman" w:eastAsia="Times New Roman" w:hAnsi="Times New Roman"/>
          <w:sz w:val="28"/>
          <w:szCs w:val="28"/>
          <w:lang w:eastAsia="ru-RU"/>
        </w:rPr>
        <w:t xml:space="preserve"> </w:t>
      </w:r>
      <w:r w:rsidR="0047799F">
        <w:rPr>
          <w:rFonts w:ascii="Times New Roman" w:eastAsia="Times New Roman" w:hAnsi="Times New Roman"/>
          <w:sz w:val="28"/>
          <w:szCs w:val="28"/>
          <w:lang w:eastAsia="ru-RU"/>
        </w:rPr>
        <w:t>В свою очередь, н</w:t>
      </w:r>
      <w:r w:rsidR="00B34C90" w:rsidRPr="00AD4CC8">
        <w:rPr>
          <w:rFonts w:ascii="Times New Roman" w:eastAsia="Times New Roman" w:hAnsi="Times New Roman"/>
          <w:sz w:val="28"/>
          <w:szCs w:val="28"/>
          <w:lang w:eastAsia="ru-RU"/>
        </w:rPr>
        <w:t>есовершеннолетний</w:t>
      </w:r>
      <w:r w:rsidR="00B34C90">
        <w:rPr>
          <w:rFonts w:ascii="Times New Roman" w:eastAsia="Times New Roman" w:hAnsi="Times New Roman"/>
          <w:sz w:val="28"/>
          <w:szCs w:val="28"/>
          <w:lang w:eastAsia="ru-RU"/>
        </w:rPr>
        <w:t xml:space="preserve"> в возрасте от </w:t>
      </w:r>
      <w:r w:rsidR="00B34C90">
        <w:rPr>
          <w:rFonts w:ascii="Times New Roman" w:eastAsia="Times New Roman" w:hAnsi="Times New Roman"/>
          <w:sz w:val="28"/>
          <w:szCs w:val="28"/>
          <w:lang w:eastAsia="ru-RU"/>
        </w:rPr>
        <w:lastRenderedPageBreak/>
        <w:t>четырнадцати до восемнадцати лет</w:t>
      </w:r>
      <w:r w:rsidR="00B34C90" w:rsidRPr="00AD4CC8">
        <w:rPr>
          <w:rFonts w:ascii="Times New Roman" w:eastAsia="Times New Roman" w:hAnsi="Times New Roman"/>
          <w:sz w:val="28"/>
          <w:szCs w:val="28"/>
          <w:lang w:eastAsia="ru-RU"/>
        </w:rPr>
        <w:t xml:space="preserve"> вправе самостоятельно распоряжаться </w:t>
      </w:r>
      <w:r w:rsidR="004E7093" w:rsidRPr="00AD4CC8">
        <w:rPr>
          <w:rFonts w:ascii="Times New Roman" w:eastAsia="Times New Roman" w:hAnsi="Times New Roman"/>
          <w:sz w:val="28"/>
          <w:szCs w:val="28"/>
          <w:lang w:eastAsia="ru-RU"/>
        </w:rPr>
        <w:t xml:space="preserve">в </w:t>
      </w:r>
      <w:r w:rsidR="004E7093">
        <w:rPr>
          <w:rFonts w:ascii="Times New Roman" w:hAnsi="Times New Roman"/>
          <w:sz w:val="28"/>
          <w:szCs w:val="28"/>
        </w:rPr>
        <w:t>информационно-коммуникационных сетях</w:t>
      </w:r>
      <w:r w:rsidR="004E7093" w:rsidRPr="00AD4CC8">
        <w:rPr>
          <w:rFonts w:ascii="Times New Roman" w:eastAsia="Times New Roman" w:hAnsi="Times New Roman"/>
          <w:sz w:val="28"/>
          <w:szCs w:val="28"/>
          <w:lang w:eastAsia="ru-RU"/>
        </w:rPr>
        <w:t xml:space="preserve"> </w:t>
      </w:r>
      <w:r w:rsidR="007A7C1A" w:rsidRPr="00AD4CC8">
        <w:rPr>
          <w:rFonts w:ascii="Times New Roman" w:eastAsia="Times New Roman" w:hAnsi="Times New Roman"/>
          <w:sz w:val="28"/>
          <w:szCs w:val="28"/>
          <w:lang w:eastAsia="ru-RU"/>
        </w:rPr>
        <w:t xml:space="preserve">доходами, полученными в рамках любых </w:t>
      </w:r>
      <w:r w:rsidR="007A7C1A">
        <w:rPr>
          <w:rFonts w:ascii="Times New Roman" w:eastAsia="Times New Roman" w:hAnsi="Times New Roman"/>
          <w:sz w:val="28"/>
          <w:szCs w:val="28"/>
          <w:lang w:eastAsia="ru-RU"/>
        </w:rPr>
        <w:t xml:space="preserve">гражданско-правовых </w:t>
      </w:r>
      <w:r w:rsidR="007A7C1A" w:rsidRPr="00AD4CC8">
        <w:rPr>
          <w:rFonts w:ascii="Times New Roman" w:eastAsia="Times New Roman" w:hAnsi="Times New Roman"/>
          <w:sz w:val="28"/>
          <w:szCs w:val="28"/>
          <w:lang w:eastAsia="ru-RU"/>
        </w:rPr>
        <w:t>отношений</w:t>
      </w:r>
      <w:r w:rsidR="001657D7">
        <w:rPr>
          <w:rFonts w:ascii="Times New Roman" w:eastAsia="Times New Roman" w:hAnsi="Times New Roman"/>
          <w:sz w:val="28"/>
          <w:szCs w:val="28"/>
          <w:lang w:eastAsia="ru-RU"/>
        </w:rPr>
        <w:t>.</w:t>
      </w:r>
    </w:p>
    <w:p w:rsidR="0034223B" w:rsidRPr="00BF7D70" w:rsidRDefault="00BB482A" w:rsidP="004E7093">
      <w:pPr>
        <w:spacing w:after="0" w:line="360" w:lineRule="auto"/>
        <w:ind w:firstLine="709"/>
        <w:jc w:val="both"/>
        <w:rPr>
          <w:rFonts w:ascii="Times New Roman" w:hAnsi="Times New Roman"/>
          <w:sz w:val="28"/>
          <w:szCs w:val="28"/>
        </w:rPr>
      </w:pPr>
      <w:r>
        <w:rPr>
          <w:rFonts w:ascii="Times New Roman" w:eastAsiaTheme="minorEastAsia" w:hAnsi="Times New Roman"/>
          <w:sz w:val="28"/>
          <w:szCs w:val="28"/>
          <w:lang w:eastAsia="ru-RU"/>
        </w:rPr>
        <w:t xml:space="preserve">Результатом </w:t>
      </w:r>
      <w:r>
        <w:rPr>
          <w:rFonts w:ascii="Times New Roman" w:hAnsi="Times New Roman"/>
          <w:sz w:val="28"/>
          <w:szCs w:val="28"/>
        </w:rPr>
        <w:t xml:space="preserve">проведенного анализа </w:t>
      </w:r>
      <w:r w:rsidR="001657D7">
        <w:rPr>
          <w:rFonts w:ascii="Times New Roman" w:hAnsi="Times New Roman"/>
          <w:sz w:val="28"/>
          <w:szCs w:val="28"/>
        </w:rPr>
        <w:t>явилось</w:t>
      </w:r>
      <w:r>
        <w:rPr>
          <w:rFonts w:ascii="Times New Roman" w:hAnsi="Times New Roman"/>
          <w:sz w:val="28"/>
          <w:szCs w:val="28"/>
        </w:rPr>
        <w:t xml:space="preserve"> также выявление единого вектора формирования</w:t>
      </w:r>
      <w:r w:rsidRPr="00AD4CC8">
        <w:rPr>
          <w:rFonts w:ascii="Times New Roman" w:hAnsi="Times New Roman"/>
          <w:sz w:val="28"/>
          <w:szCs w:val="28"/>
        </w:rPr>
        <w:t xml:space="preserve"> взглядов на регулирование общественных отношений в </w:t>
      </w:r>
      <w:r>
        <w:rPr>
          <w:rFonts w:ascii="Times New Roman" w:hAnsi="Times New Roman"/>
          <w:sz w:val="28"/>
          <w:szCs w:val="28"/>
        </w:rPr>
        <w:t xml:space="preserve">информационно-коммуникационных сетях </w:t>
      </w:r>
      <w:r w:rsidR="004E7093">
        <w:rPr>
          <w:rFonts w:ascii="Times New Roman" w:hAnsi="Times New Roman"/>
          <w:sz w:val="28"/>
          <w:szCs w:val="28"/>
        </w:rPr>
        <w:t xml:space="preserve">в рамках </w:t>
      </w:r>
      <w:r>
        <w:rPr>
          <w:rFonts w:ascii="Times New Roman" w:hAnsi="Times New Roman"/>
          <w:sz w:val="28"/>
          <w:szCs w:val="28"/>
        </w:rPr>
        <w:t>различных правовых систем</w:t>
      </w:r>
      <w:r w:rsidR="004E7093">
        <w:rPr>
          <w:rFonts w:ascii="Times New Roman" w:hAnsi="Times New Roman"/>
          <w:sz w:val="28"/>
          <w:szCs w:val="28"/>
        </w:rPr>
        <w:t>.</w:t>
      </w:r>
    </w:p>
    <w:p w:rsidR="00580019" w:rsidRPr="007D72D9" w:rsidRDefault="00C741E8" w:rsidP="00BF7D70">
      <w:pPr>
        <w:autoSpaceDE w:val="0"/>
        <w:autoSpaceDN w:val="0"/>
        <w:adjustRightInd w:val="0"/>
        <w:spacing w:after="0" w:line="360" w:lineRule="auto"/>
        <w:ind w:firstLine="709"/>
        <w:jc w:val="both"/>
        <w:rPr>
          <w:rFonts w:ascii="Times New Roman" w:hAnsi="Times New Roman"/>
          <w:sz w:val="28"/>
          <w:szCs w:val="28"/>
        </w:rPr>
      </w:pPr>
      <w:r w:rsidRPr="00BF7D70">
        <w:rPr>
          <w:rFonts w:ascii="Times New Roman" w:eastAsiaTheme="minorEastAsia" w:hAnsi="Times New Roman"/>
          <w:sz w:val="28"/>
          <w:szCs w:val="28"/>
          <w:lang w:eastAsia="ru-RU"/>
        </w:rPr>
        <w:t xml:space="preserve">На основе </w:t>
      </w:r>
      <w:r w:rsidR="0085553E">
        <w:rPr>
          <w:rFonts w:ascii="Times New Roman" w:eastAsiaTheme="minorEastAsia" w:hAnsi="Times New Roman"/>
          <w:sz w:val="28"/>
          <w:szCs w:val="28"/>
          <w:lang w:eastAsia="ru-RU"/>
        </w:rPr>
        <w:t xml:space="preserve">обобщения </w:t>
      </w:r>
      <w:r w:rsidRPr="00BF7D70">
        <w:rPr>
          <w:rFonts w:ascii="Times New Roman" w:eastAsiaTheme="minorEastAsia" w:hAnsi="Times New Roman"/>
          <w:sz w:val="28"/>
          <w:szCs w:val="28"/>
          <w:lang w:eastAsia="ru-RU"/>
        </w:rPr>
        <w:t>зарубежного опыта, а</w:t>
      </w:r>
      <w:r w:rsidR="001312B8" w:rsidRPr="00BF7D70">
        <w:rPr>
          <w:rFonts w:ascii="Times New Roman" w:eastAsiaTheme="minorEastAsia" w:hAnsi="Times New Roman"/>
          <w:sz w:val="28"/>
          <w:szCs w:val="28"/>
          <w:lang w:eastAsia="ru-RU"/>
        </w:rPr>
        <w:t xml:space="preserve">втором </w:t>
      </w:r>
      <w:r w:rsidR="008703F9">
        <w:rPr>
          <w:rFonts w:ascii="Times New Roman" w:eastAsiaTheme="minorEastAsia" w:hAnsi="Times New Roman"/>
          <w:sz w:val="28"/>
          <w:szCs w:val="28"/>
          <w:lang w:eastAsia="ru-RU"/>
        </w:rPr>
        <w:t>с позиции</w:t>
      </w:r>
      <w:r w:rsidR="00AC54CF">
        <w:rPr>
          <w:rFonts w:ascii="Times New Roman" w:eastAsiaTheme="minorEastAsia" w:hAnsi="Times New Roman"/>
          <w:sz w:val="28"/>
          <w:szCs w:val="28"/>
          <w:lang w:eastAsia="ru-RU"/>
        </w:rPr>
        <w:t xml:space="preserve"> отечественной</w:t>
      </w:r>
      <w:r w:rsidR="008703F9">
        <w:rPr>
          <w:rFonts w:ascii="Times New Roman" w:eastAsiaTheme="minorEastAsia" w:hAnsi="Times New Roman"/>
          <w:sz w:val="28"/>
          <w:szCs w:val="28"/>
          <w:lang w:eastAsia="ru-RU"/>
        </w:rPr>
        <w:t xml:space="preserve"> </w:t>
      </w:r>
      <w:r w:rsidR="00B9389A">
        <w:rPr>
          <w:rFonts w:ascii="Times New Roman" w:eastAsiaTheme="minorEastAsia" w:hAnsi="Times New Roman"/>
          <w:sz w:val="28"/>
          <w:szCs w:val="28"/>
          <w:lang w:eastAsia="ru-RU"/>
        </w:rPr>
        <w:t xml:space="preserve">цивилистики </w:t>
      </w:r>
      <w:r w:rsidR="008703F9">
        <w:rPr>
          <w:rFonts w:ascii="Times New Roman" w:eastAsiaTheme="minorEastAsia" w:hAnsi="Times New Roman"/>
          <w:sz w:val="28"/>
          <w:szCs w:val="28"/>
          <w:lang w:eastAsia="ru-RU"/>
        </w:rPr>
        <w:t xml:space="preserve">исследуется </w:t>
      </w:r>
      <w:r w:rsidR="00B14222">
        <w:rPr>
          <w:rFonts w:ascii="Times New Roman" w:eastAsiaTheme="minorEastAsia" w:hAnsi="Times New Roman"/>
          <w:sz w:val="28"/>
          <w:szCs w:val="28"/>
          <w:lang w:eastAsia="ru-RU"/>
        </w:rPr>
        <w:t xml:space="preserve">феномен </w:t>
      </w:r>
      <w:r w:rsidR="00B9389A">
        <w:rPr>
          <w:rFonts w:ascii="Times New Roman" w:eastAsiaTheme="minorEastAsia" w:hAnsi="Times New Roman"/>
          <w:sz w:val="28"/>
          <w:szCs w:val="28"/>
          <w:lang w:eastAsia="ru-RU"/>
        </w:rPr>
        <w:t xml:space="preserve">негативного </w:t>
      </w:r>
      <w:r w:rsidR="00B14222">
        <w:rPr>
          <w:rFonts w:ascii="Times New Roman" w:eastAsiaTheme="minorEastAsia" w:hAnsi="Times New Roman"/>
          <w:sz w:val="28"/>
          <w:szCs w:val="28"/>
          <w:lang w:eastAsia="ru-RU"/>
        </w:rPr>
        <w:t>влияния</w:t>
      </w:r>
      <w:r w:rsidR="008703F9">
        <w:rPr>
          <w:rFonts w:ascii="Times New Roman" w:eastAsiaTheme="minorEastAsia" w:hAnsi="Times New Roman"/>
          <w:sz w:val="28"/>
          <w:szCs w:val="28"/>
          <w:lang w:eastAsia="ru-RU"/>
        </w:rPr>
        <w:t xml:space="preserve"> на</w:t>
      </w:r>
      <w:r w:rsidR="004C216C">
        <w:rPr>
          <w:rFonts w:ascii="Times New Roman" w:eastAsiaTheme="minorEastAsia" w:hAnsi="Times New Roman"/>
          <w:sz w:val="28"/>
          <w:szCs w:val="28"/>
          <w:lang w:eastAsia="ru-RU"/>
        </w:rPr>
        <w:t xml:space="preserve"> формирование волевой составляющей</w:t>
      </w:r>
      <w:r w:rsidR="008703F9">
        <w:rPr>
          <w:rFonts w:ascii="Times New Roman" w:eastAsiaTheme="minorEastAsia" w:hAnsi="Times New Roman"/>
          <w:sz w:val="28"/>
          <w:szCs w:val="28"/>
          <w:lang w:eastAsia="ru-RU"/>
        </w:rPr>
        <w:t xml:space="preserve"> </w:t>
      </w:r>
      <w:r w:rsidR="00B9389A">
        <w:rPr>
          <w:rFonts w:ascii="Times New Roman" w:eastAsiaTheme="minorEastAsia" w:hAnsi="Times New Roman"/>
          <w:sz w:val="28"/>
          <w:szCs w:val="28"/>
          <w:lang w:eastAsia="ru-RU"/>
        </w:rPr>
        <w:t xml:space="preserve">субъекта гражданско-правового отношения </w:t>
      </w:r>
      <w:r w:rsidR="008703F9">
        <w:rPr>
          <w:rFonts w:ascii="Times New Roman" w:eastAsiaTheme="minorEastAsia" w:hAnsi="Times New Roman"/>
          <w:sz w:val="28"/>
          <w:szCs w:val="28"/>
          <w:lang w:eastAsia="ru-RU"/>
        </w:rPr>
        <w:t>чрезмерного использования информационно-коммуникационных технологий</w:t>
      </w:r>
      <w:r w:rsidR="005C021C">
        <w:rPr>
          <w:rFonts w:ascii="Times New Roman" w:eastAsiaTheme="minorEastAsia" w:hAnsi="Times New Roman"/>
          <w:sz w:val="28"/>
          <w:szCs w:val="28"/>
          <w:lang w:eastAsia="ru-RU"/>
        </w:rPr>
        <w:t xml:space="preserve"> как следующего после зависимости от азартных игр вида нехимической аддикции.</w:t>
      </w:r>
      <w:r w:rsidR="00B9389A">
        <w:rPr>
          <w:rFonts w:ascii="Times New Roman" w:eastAsiaTheme="minorEastAsia" w:hAnsi="Times New Roman"/>
          <w:sz w:val="28"/>
          <w:szCs w:val="28"/>
          <w:lang w:eastAsia="ru-RU"/>
        </w:rPr>
        <w:t xml:space="preserve"> </w:t>
      </w:r>
      <w:r w:rsidR="005C021C">
        <w:rPr>
          <w:rFonts w:ascii="Times New Roman" w:eastAsiaTheme="minorEastAsia" w:hAnsi="Times New Roman"/>
          <w:sz w:val="28"/>
          <w:szCs w:val="28"/>
          <w:lang w:eastAsia="ru-RU"/>
        </w:rPr>
        <w:t xml:space="preserve">На сегодняшний день, </w:t>
      </w:r>
      <w:r w:rsidR="005C021C">
        <w:rPr>
          <w:rFonts w:ascii="Times New Roman" w:hAnsi="Times New Roman"/>
          <w:sz w:val="28"/>
          <w:szCs w:val="28"/>
        </w:rPr>
        <w:t>в</w:t>
      </w:r>
      <w:r w:rsidR="00631696">
        <w:rPr>
          <w:rFonts w:ascii="Times New Roman" w:hAnsi="Times New Roman"/>
          <w:sz w:val="28"/>
          <w:szCs w:val="28"/>
        </w:rPr>
        <w:t xml:space="preserve"> США, Австралии, Финля</w:t>
      </w:r>
      <w:r w:rsidR="005C021C">
        <w:rPr>
          <w:rFonts w:ascii="Times New Roman" w:hAnsi="Times New Roman"/>
          <w:sz w:val="28"/>
          <w:szCs w:val="28"/>
        </w:rPr>
        <w:t>ндии, Швеции, Китае, Южной Корее</w:t>
      </w:r>
      <w:r w:rsidR="00631696">
        <w:rPr>
          <w:rFonts w:ascii="Times New Roman" w:hAnsi="Times New Roman"/>
          <w:sz w:val="28"/>
          <w:szCs w:val="28"/>
        </w:rPr>
        <w:t xml:space="preserve">, Японии и </w:t>
      </w:r>
      <w:r w:rsidR="00580019">
        <w:rPr>
          <w:rFonts w:ascii="Times New Roman" w:hAnsi="Times New Roman"/>
          <w:sz w:val="28"/>
          <w:szCs w:val="28"/>
        </w:rPr>
        <w:t xml:space="preserve">многих </w:t>
      </w:r>
      <w:r w:rsidR="00631696">
        <w:rPr>
          <w:rFonts w:ascii="Times New Roman" w:hAnsi="Times New Roman"/>
          <w:sz w:val="28"/>
          <w:szCs w:val="28"/>
        </w:rPr>
        <w:t>других развитых стран</w:t>
      </w:r>
      <w:r w:rsidR="00580019">
        <w:rPr>
          <w:rFonts w:ascii="Times New Roman" w:hAnsi="Times New Roman"/>
          <w:sz w:val="28"/>
          <w:szCs w:val="28"/>
        </w:rPr>
        <w:t>ах</w:t>
      </w:r>
      <w:r w:rsidR="00631696">
        <w:rPr>
          <w:rFonts w:ascii="Times New Roman" w:hAnsi="Times New Roman"/>
          <w:sz w:val="28"/>
          <w:szCs w:val="28"/>
        </w:rPr>
        <w:t xml:space="preserve"> данная проблема приобрела масштабы, сопоставимые с игровой зависимостью. </w:t>
      </w:r>
      <w:r w:rsidR="005C021C">
        <w:rPr>
          <w:rFonts w:ascii="Times New Roman" w:hAnsi="Times New Roman"/>
          <w:sz w:val="28"/>
          <w:szCs w:val="28"/>
        </w:rPr>
        <w:t>Однако</w:t>
      </w:r>
      <w:r w:rsidR="00580019">
        <w:rPr>
          <w:rFonts w:ascii="Times New Roman" w:hAnsi="Times New Roman"/>
          <w:sz w:val="28"/>
          <w:szCs w:val="28"/>
        </w:rPr>
        <w:t xml:space="preserve"> </w:t>
      </w:r>
      <w:r w:rsidR="005C021C">
        <w:rPr>
          <w:rFonts w:ascii="Times New Roman" w:hAnsi="Times New Roman"/>
          <w:sz w:val="28"/>
          <w:szCs w:val="28"/>
        </w:rPr>
        <w:t xml:space="preserve">в </w:t>
      </w:r>
      <w:r w:rsidR="00580019">
        <w:rPr>
          <w:rFonts w:ascii="Times New Roman" w:hAnsi="Times New Roman"/>
          <w:sz w:val="28"/>
          <w:szCs w:val="28"/>
        </w:rPr>
        <w:t xml:space="preserve">силу некоторого отставания </w:t>
      </w:r>
      <w:r w:rsidR="004E7093">
        <w:rPr>
          <w:rFonts w:ascii="Times New Roman" w:hAnsi="Times New Roman"/>
          <w:sz w:val="28"/>
          <w:szCs w:val="28"/>
        </w:rPr>
        <w:t>во внедрении современных информационно-коммуникационных технологий в общественную жизнь</w:t>
      </w:r>
      <w:r w:rsidR="004E7093" w:rsidRPr="004E7093">
        <w:rPr>
          <w:rFonts w:ascii="Times New Roman" w:hAnsi="Times New Roman"/>
          <w:sz w:val="28"/>
          <w:szCs w:val="28"/>
        </w:rPr>
        <w:t xml:space="preserve"> </w:t>
      </w:r>
      <w:r w:rsidR="004E7093">
        <w:rPr>
          <w:rFonts w:ascii="Times New Roman" w:hAnsi="Times New Roman"/>
          <w:sz w:val="28"/>
          <w:szCs w:val="28"/>
        </w:rPr>
        <w:t xml:space="preserve">в России и странах СНГ </w:t>
      </w:r>
      <w:r w:rsidR="00943226">
        <w:rPr>
          <w:rFonts w:ascii="Times New Roman" w:hAnsi="Times New Roman"/>
          <w:sz w:val="28"/>
          <w:szCs w:val="28"/>
        </w:rPr>
        <w:t xml:space="preserve">подобные процессы </w:t>
      </w:r>
      <w:r w:rsidR="007D72D9">
        <w:rPr>
          <w:rFonts w:ascii="Times New Roman" w:hAnsi="Times New Roman"/>
          <w:sz w:val="28"/>
          <w:szCs w:val="28"/>
        </w:rPr>
        <w:t>проявляются с некоторой задержкой, что дает возможность с максимальной пользой использовать опыт иностранных государств.</w:t>
      </w:r>
    </w:p>
    <w:p w:rsidR="00786E99" w:rsidRPr="0047799F" w:rsidRDefault="002E1188" w:rsidP="00BF7D70">
      <w:pPr>
        <w:autoSpaceDE w:val="0"/>
        <w:autoSpaceDN w:val="0"/>
        <w:adjustRightInd w:val="0"/>
        <w:spacing w:after="0" w:line="360" w:lineRule="auto"/>
        <w:ind w:firstLine="709"/>
        <w:jc w:val="both"/>
        <w:rPr>
          <w:rFonts w:ascii="Times New Roman" w:eastAsiaTheme="minorEastAsia" w:hAnsi="Times New Roman"/>
          <w:b/>
          <w:sz w:val="28"/>
          <w:szCs w:val="28"/>
          <w:lang w:eastAsia="ru-RU"/>
        </w:rPr>
      </w:pPr>
      <w:r>
        <w:rPr>
          <w:rFonts w:ascii="Times New Roman" w:eastAsiaTheme="minorEastAsia" w:hAnsi="Times New Roman"/>
          <w:sz w:val="28"/>
          <w:szCs w:val="28"/>
          <w:lang w:eastAsia="ru-RU"/>
        </w:rPr>
        <w:t xml:space="preserve"> </w:t>
      </w:r>
      <w:r w:rsidR="0085553E">
        <w:rPr>
          <w:rFonts w:ascii="Times New Roman" w:eastAsiaTheme="minorEastAsia" w:hAnsi="Times New Roman"/>
          <w:sz w:val="28"/>
          <w:szCs w:val="28"/>
          <w:lang w:eastAsia="ru-RU"/>
        </w:rPr>
        <w:t>Диссертантом в</w:t>
      </w:r>
      <w:r w:rsidR="001312B8" w:rsidRPr="00BF7D70">
        <w:rPr>
          <w:rFonts w:ascii="Times New Roman" w:eastAsiaTheme="minorEastAsia" w:hAnsi="Times New Roman"/>
          <w:sz w:val="28"/>
          <w:szCs w:val="28"/>
          <w:lang w:eastAsia="ru-RU"/>
        </w:rPr>
        <w:t>водится и обосновывается понятие «</w:t>
      </w:r>
      <w:r w:rsidR="00C741E8" w:rsidRPr="00BF7D70">
        <w:rPr>
          <w:rFonts w:ascii="Times New Roman" w:eastAsiaTheme="minorEastAsia" w:hAnsi="Times New Roman"/>
          <w:sz w:val="28"/>
          <w:szCs w:val="28"/>
          <w:lang w:eastAsia="ru-RU"/>
        </w:rPr>
        <w:t xml:space="preserve">пристрастие к </w:t>
      </w:r>
      <w:r w:rsidR="001312B8" w:rsidRPr="00BF7D70">
        <w:rPr>
          <w:rFonts w:ascii="Times New Roman" w:eastAsiaTheme="minorEastAsia" w:hAnsi="Times New Roman"/>
          <w:sz w:val="28"/>
          <w:szCs w:val="28"/>
          <w:lang w:eastAsia="ru-RU"/>
        </w:rPr>
        <w:t>нахождени</w:t>
      </w:r>
      <w:r w:rsidR="00C741E8" w:rsidRPr="00BF7D70">
        <w:rPr>
          <w:rFonts w:ascii="Times New Roman" w:eastAsiaTheme="minorEastAsia" w:hAnsi="Times New Roman"/>
          <w:sz w:val="28"/>
          <w:szCs w:val="28"/>
          <w:lang w:eastAsia="ru-RU"/>
        </w:rPr>
        <w:t>ю</w:t>
      </w:r>
      <w:r w:rsidR="001312B8" w:rsidRPr="00BF7D70">
        <w:rPr>
          <w:rFonts w:ascii="Times New Roman" w:eastAsiaTheme="minorEastAsia" w:hAnsi="Times New Roman"/>
          <w:sz w:val="28"/>
          <w:szCs w:val="28"/>
          <w:lang w:eastAsia="ru-RU"/>
        </w:rPr>
        <w:t xml:space="preserve"> в виртуальном пространстве» как основание ограничение дееспособности физического лица наравне с </w:t>
      </w:r>
      <w:r w:rsidR="00C741E8" w:rsidRPr="00BF7D70">
        <w:rPr>
          <w:rFonts w:ascii="Times New Roman" w:eastAsiaTheme="minorEastAsia" w:hAnsi="Times New Roman"/>
          <w:sz w:val="28"/>
          <w:szCs w:val="28"/>
          <w:lang w:eastAsia="ru-RU"/>
        </w:rPr>
        <w:t xml:space="preserve">пристрастием к азартным играм, </w:t>
      </w:r>
      <w:r w:rsidR="001312B8" w:rsidRPr="00BF7D70">
        <w:rPr>
          <w:rFonts w:ascii="Times New Roman" w:eastAsiaTheme="minorEastAsia" w:hAnsi="Times New Roman"/>
          <w:sz w:val="28"/>
          <w:szCs w:val="28"/>
          <w:lang w:eastAsia="ru-RU"/>
        </w:rPr>
        <w:t>злоупотреблени</w:t>
      </w:r>
      <w:r w:rsidR="00C741E8" w:rsidRPr="00BF7D70">
        <w:rPr>
          <w:rFonts w:ascii="Times New Roman" w:eastAsiaTheme="minorEastAsia" w:hAnsi="Times New Roman"/>
          <w:sz w:val="28"/>
          <w:szCs w:val="28"/>
          <w:lang w:eastAsia="ru-RU"/>
        </w:rPr>
        <w:t>ем</w:t>
      </w:r>
      <w:r w:rsidR="001312B8" w:rsidRPr="00BF7D70">
        <w:rPr>
          <w:rFonts w:ascii="Times New Roman" w:eastAsiaTheme="minorEastAsia" w:hAnsi="Times New Roman"/>
          <w:sz w:val="28"/>
          <w:szCs w:val="28"/>
          <w:lang w:eastAsia="ru-RU"/>
        </w:rPr>
        <w:t xml:space="preserve"> алкоголем</w:t>
      </w:r>
      <w:r w:rsidR="00F31500">
        <w:rPr>
          <w:rFonts w:ascii="Times New Roman" w:eastAsiaTheme="minorEastAsia" w:hAnsi="Times New Roman"/>
          <w:sz w:val="28"/>
          <w:szCs w:val="28"/>
          <w:lang w:eastAsia="ru-RU"/>
        </w:rPr>
        <w:t>,</w:t>
      </w:r>
      <w:r w:rsidR="001312B8" w:rsidRPr="00BF7D70">
        <w:rPr>
          <w:rFonts w:ascii="Times New Roman" w:eastAsiaTheme="minorEastAsia" w:hAnsi="Times New Roman"/>
          <w:sz w:val="28"/>
          <w:szCs w:val="28"/>
          <w:lang w:eastAsia="ru-RU"/>
        </w:rPr>
        <w:t xml:space="preserve"> наркотическими средствами</w:t>
      </w:r>
      <w:r w:rsidR="00BB482A">
        <w:rPr>
          <w:rFonts w:ascii="Times New Roman" w:eastAsiaTheme="minorEastAsia" w:hAnsi="Times New Roman"/>
          <w:sz w:val="28"/>
          <w:szCs w:val="28"/>
          <w:lang w:eastAsia="ru-RU"/>
        </w:rPr>
        <w:t xml:space="preserve"> и, соответственно, </w:t>
      </w:r>
      <w:r w:rsidR="00943226">
        <w:rPr>
          <w:rFonts w:ascii="Times New Roman" w:eastAsiaTheme="minorEastAsia" w:hAnsi="Times New Roman"/>
          <w:sz w:val="28"/>
          <w:szCs w:val="28"/>
          <w:lang w:eastAsia="ru-RU"/>
        </w:rPr>
        <w:t>влекущее идентичные негативные последствия в виде тяжелого материального положения в семье.</w:t>
      </w:r>
    </w:p>
    <w:p w:rsidR="0047799F" w:rsidRPr="00BF7D70" w:rsidRDefault="00CA0542"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b/>
          <w:sz w:val="28"/>
          <w:szCs w:val="28"/>
          <w:lang w:eastAsia="ru-RU"/>
        </w:rPr>
        <w:t>Третья глава</w:t>
      </w:r>
      <w:r w:rsidR="00313BD9" w:rsidRPr="00BF7D70">
        <w:rPr>
          <w:rFonts w:ascii="Times New Roman" w:eastAsiaTheme="minorEastAsia" w:hAnsi="Times New Roman"/>
          <w:sz w:val="28"/>
          <w:szCs w:val="28"/>
          <w:lang w:eastAsia="ru-RU"/>
        </w:rPr>
        <w:t xml:space="preserve"> «Правовой режим объектов гражданских правоотношений в информационно-коммуникационных сетях»</w:t>
      </w:r>
      <w:r w:rsidRPr="00BF7D70">
        <w:rPr>
          <w:rFonts w:ascii="Times New Roman" w:eastAsiaTheme="minorEastAsia" w:hAnsi="Times New Roman"/>
          <w:sz w:val="28"/>
          <w:szCs w:val="28"/>
          <w:lang w:eastAsia="ru-RU"/>
        </w:rPr>
        <w:t xml:space="preserve"> </w:t>
      </w:r>
      <w:r w:rsidR="00313BD9" w:rsidRPr="00BF7D70">
        <w:rPr>
          <w:rFonts w:ascii="Times New Roman" w:eastAsiaTheme="minorEastAsia" w:hAnsi="Times New Roman"/>
          <w:sz w:val="28"/>
          <w:szCs w:val="28"/>
          <w:lang w:eastAsia="ru-RU"/>
        </w:rPr>
        <w:t xml:space="preserve">содержит исследование объектов гражданских прав, </w:t>
      </w:r>
      <w:r w:rsidR="008E0916" w:rsidRPr="00BF7D70">
        <w:rPr>
          <w:rFonts w:ascii="Times New Roman" w:eastAsiaTheme="minorEastAsia" w:hAnsi="Times New Roman"/>
          <w:sz w:val="28"/>
          <w:szCs w:val="28"/>
          <w:lang w:eastAsia="ru-RU"/>
        </w:rPr>
        <w:t>которые обладают признаком оборотоспособности либо могут быть выражены в информационно-коммуникационных сетях.</w:t>
      </w:r>
    </w:p>
    <w:p w:rsidR="0047799F" w:rsidRPr="00ED4EC4" w:rsidRDefault="0047799F" w:rsidP="0047799F">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b/>
          <w:sz w:val="28"/>
          <w:szCs w:val="28"/>
          <w:lang w:eastAsia="ru-RU"/>
        </w:rPr>
        <w:t>В первом параграфе</w:t>
      </w:r>
      <w:r w:rsidRPr="00BF7D70">
        <w:rPr>
          <w:rFonts w:ascii="Times New Roman" w:eastAsiaTheme="minorEastAsia" w:hAnsi="Times New Roman"/>
          <w:sz w:val="28"/>
          <w:szCs w:val="28"/>
          <w:lang w:eastAsia="ru-RU"/>
        </w:rPr>
        <w:t xml:space="preserve"> «Формы существования объектов и их правовая характеристика» диссертант, </w:t>
      </w:r>
      <w:r>
        <w:rPr>
          <w:rFonts w:ascii="Times New Roman" w:hAnsi="Times New Roman"/>
          <w:sz w:val="28"/>
          <w:szCs w:val="28"/>
        </w:rPr>
        <w:t>р</w:t>
      </w:r>
      <w:r w:rsidRPr="00AD4CC8">
        <w:rPr>
          <w:rFonts w:ascii="Times New Roman" w:hAnsi="Times New Roman"/>
          <w:sz w:val="28"/>
          <w:szCs w:val="28"/>
        </w:rPr>
        <w:t>уководствуясь плюралистическим подходом при</w:t>
      </w:r>
      <w:r w:rsidRPr="00AD4CC8">
        <w:rPr>
          <w:rFonts w:ascii="Times New Roman" w:hAnsi="Times New Roman"/>
          <w:b/>
          <w:sz w:val="28"/>
          <w:szCs w:val="28"/>
        </w:rPr>
        <w:t xml:space="preserve"> </w:t>
      </w:r>
      <w:r w:rsidRPr="00AD4CC8">
        <w:rPr>
          <w:rFonts w:ascii="Times New Roman" w:hAnsi="Times New Roman"/>
          <w:sz w:val="28"/>
          <w:szCs w:val="28"/>
        </w:rPr>
        <w:lastRenderedPageBreak/>
        <w:t>изучен</w:t>
      </w:r>
      <w:r>
        <w:rPr>
          <w:rFonts w:ascii="Times New Roman" w:hAnsi="Times New Roman"/>
          <w:sz w:val="28"/>
          <w:szCs w:val="28"/>
        </w:rPr>
        <w:t>ии системы объектов гражданских прав</w:t>
      </w:r>
      <w:r w:rsidRPr="00AD4CC8">
        <w:rPr>
          <w:rFonts w:ascii="Times New Roman" w:hAnsi="Times New Roman"/>
          <w:sz w:val="28"/>
          <w:szCs w:val="28"/>
        </w:rPr>
        <w:t>,</w:t>
      </w:r>
      <w:r>
        <w:rPr>
          <w:rFonts w:ascii="Times New Roman" w:hAnsi="Times New Roman"/>
          <w:sz w:val="28"/>
          <w:szCs w:val="28"/>
        </w:rPr>
        <w:t xml:space="preserve"> устанавливает</w:t>
      </w:r>
      <w:r w:rsidRPr="00AD4CC8">
        <w:rPr>
          <w:rFonts w:ascii="Times New Roman" w:hAnsi="Times New Roman"/>
          <w:sz w:val="28"/>
          <w:szCs w:val="28"/>
        </w:rPr>
        <w:t>, что лишь идеальный объект может существовать в качественно новом для общественных отно</w:t>
      </w:r>
      <w:r>
        <w:rPr>
          <w:rFonts w:ascii="Times New Roman" w:hAnsi="Times New Roman"/>
          <w:sz w:val="28"/>
          <w:szCs w:val="28"/>
        </w:rPr>
        <w:t>шений виртуальном пространстве.</w:t>
      </w:r>
    </w:p>
    <w:p w:rsidR="0047799F" w:rsidRPr="00AD4CC8" w:rsidRDefault="0047799F" w:rsidP="0047799F">
      <w:pPr>
        <w:autoSpaceDE w:val="0"/>
        <w:autoSpaceDN w:val="0"/>
        <w:adjustRightInd w:val="0"/>
        <w:spacing w:after="0" w:line="360" w:lineRule="auto"/>
        <w:ind w:firstLine="709"/>
        <w:jc w:val="both"/>
        <w:rPr>
          <w:rFonts w:ascii="Times New Roman" w:hAnsi="Times New Roman"/>
          <w:sz w:val="28"/>
          <w:szCs w:val="28"/>
        </w:rPr>
      </w:pPr>
      <w:r w:rsidRPr="00AD4CC8">
        <w:rPr>
          <w:rFonts w:ascii="Times New Roman" w:hAnsi="Times New Roman"/>
          <w:sz w:val="28"/>
          <w:szCs w:val="28"/>
        </w:rPr>
        <w:t xml:space="preserve">К объектам гражданских прав, непосредственно существующим на данный момент в </w:t>
      </w:r>
      <w:r>
        <w:rPr>
          <w:rFonts w:ascii="Times New Roman" w:hAnsi="Times New Roman"/>
          <w:sz w:val="28"/>
          <w:szCs w:val="28"/>
        </w:rPr>
        <w:t>информационно-коммуникационных сетях</w:t>
      </w:r>
      <w:r w:rsidRPr="00AD4CC8">
        <w:rPr>
          <w:rFonts w:ascii="Times New Roman" w:hAnsi="Times New Roman"/>
          <w:sz w:val="28"/>
          <w:szCs w:val="28"/>
        </w:rPr>
        <w:t>, следует отнести: имущественные права,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r>
        <w:rPr>
          <w:rFonts w:ascii="Times New Roman" w:hAnsi="Times New Roman"/>
          <w:sz w:val="28"/>
          <w:szCs w:val="28"/>
        </w:rPr>
        <w:t xml:space="preserve">  Вместе с тем, у</w:t>
      </w:r>
      <w:r w:rsidRPr="00AD4CC8">
        <w:rPr>
          <w:rFonts w:ascii="Times New Roman" w:hAnsi="Times New Roman"/>
          <w:sz w:val="28"/>
          <w:szCs w:val="28"/>
        </w:rPr>
        <w:t xml:space="preserve">слуги имеют двойственную природу, </w:t>
      </w:r>
      <w:r>
        <w:rPr>
          <w:rFonts w:ascii="Times New Roman" w:hAnsi="Times New Roman"/>
          <w:sz w:val="28"/>
          <w:szCs w:val="28"/>
        </w:rPr>
        <w:t xml:space="preserve">поскольку </w:t>
      </w:r>
      <w:r w:rsidRPr="00AD4CC8">
        <w:rPr>
          <w:rFonts w:ascii="Times New Roman" w:hAnsi="Times New Roman"/>
          <w:sz w:val="28"/>
          <w:szCs w:val="28"/>
        </w:rPr>
        <w:t>могут быть связаны с объектами материального мира либо иметь идеальный характер.</w:t>
      </w:r>
    </w:p>
    <w:p w:rsidR="0047799F" w:rsidRDefault="0047799F" w:rsidP="0047799F">
      <w:pPr>
        <w:autoSpaceDE w:val="0"/>
        <w:autoSpaceDN w:val="0"/>
        <w:adjustRightInd w:val="0"/>
        <w:spacing w:after="0" w:line="360" w:lineRule="auto"/>
        <w:ind w:firstLine="709"/>
        <w:jc w:val="both"/>
        <w:rPr>
          <w:rFonts w:ascii="Times New Roman" w:hAnsi="Times New Roman"/>
          <w:sz w:val="28"/>
          <w:szCs w:val="28"/>
        </w:rPr>
      </w:pPr>
      <w:r w:rsidRPr="00AD4CC8">
        <w:rPr>
          <w:rFonts w:ascii="Times New Roman" w:hAnsi="Times New Roman"/>
          <w:sz w:val="28"/>
          <w:szCs w:val="28"/>
        </w:rPr>
        <w:t xml:space="preserve">Иные объекты гражданского права (вещи, наличные деньги, документарные и бездокументарные ценные бумаги, результаты работ, имущество) не отражены в </w:t>
      </w:r>
      <w:r>
        <w:rPr>
          <w:rFonts w:ascii="Times New Roman" w:hAnsi="Times New Roman"/>
          <w:sz w:val="28"/>
          <w:szCs w:val="28"/>
        </w:rPr>
        <w:t>информационно-коммуникационных сетях</w:t>
      </w:r>
      <w:r w:rsidRPr="00AD4CC8">
        <w:rPr>
          <w:rFonts w:ascii="Times New Roman" w:hAnsi="Times New Roman"/>
          <w:sz w:val="28"/>
          <w:szCs w:val="28"/>
        </w:rPr>
        <w:t xml:space="preserve"> и потому не приобрели в связи с этим характерных черт либо в силу своей натуральной природы, либо из-за отсутствия однозначного понимания их сущности.</w:t>
      </w:r>
    </w:p>
    <w:p w:rsidR="00D759A6" w:rsidRPr="00D759A6" w:rsidRDefault="0047799F" w:rsidP="00D759A6">
      <w:pPr>
        <w:spacing w:after="0" w:line="360" w:lineRule="auto"/>
        <w:ind w:firstLine="709"/>
        <w:jc w:val="both"/>
        <w:rPr>
          <w:rFonts w:ascii="Times New Roman" w:hAnsi="Times New Roman"/>
          <w:b/>
          <w:sz w:val="28"/>
          <w:szCs w:val="28"/>
        </w:rPr>
      </w:pPr>
      <w:r w:rsidRPr="00AD4CC8">
        <w:rPr>
          <w:rFonts w:ascii="Times New Roman" w:hAnsi="Times New Roman"/>
          <w:sz w:val="28"/>
          <w:szCs w:val="28"/>
        </w:rPr>
        <w:t>Важно также не смешивать понятия права собственности на предметы реального мира, представляющие собой физическую структуру любых глобальных сетевых коммуникаций и составляющие сеть Интернет, ни с правом собственности на нее, ни с пра</w:t>
      </w:r>
      <w:r>
        <w:rPr>
          <w:rFonts w:ascii="Times New Roman" w:hAnsi="Times New Roman"/>
          <w:sz w:val="28"/>
          <w:szCs w:val="28"/>
        </w:rPr>
        <w:t>вом собственности на виртуальное пространство</w:t>
      </w:r>
      <w:r w:rsidRPr="00AD4CC8">
        <w:rPr>
          <w:rFonts w:ascii="Times New Roman" w:hAnsi="Times New Roman"/>
          <w:sz w:val="28"/>
          <w:szCs w:val="28"/>
        </w:rPr>
        <w:t>, для наличия которых нормативных или сущностных предпосылок в российском правопорядке нет.</w:t>
      </w:r>
    </w:p>
    <w:p w:rsidR="00846383" w:rsidRDefault="00846383"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b/>
          <w:sz w:val="28"/>
          <w:szCs w:val="28"/>
          <w:lang w:eastAsia="ru-RU"/>
        </w:rPr>
        <w:t xml:space="preserve">Во втором параграфе </w:t>
      </w:r>
      <w:r w:rsidRPr="00BF7D70">
        <w:rPr>
          <w:rFonts w:ascii="Times New Roman" w:eastAsiaTheme="minorEastAsia" w:hAnsi="Times New Roman"/>
          <w:sz w:val="28"/>
          <w:szCs w:val="28"/>
          <w:lang w:eastAsia="ru-RU"/>
        </w:rPr>
        <w:t xml:space="preserve">«Особенности охраны и защиты нематериальных </w:t>
      </w:r>
      <w:proofErr w:type="gramStart"/>
      <w:r w:rsidRPr="00BF7D70">
        <w:rPr>
          <w:rFonts w:ascii="Times New Roman" w:eastAsiaTheme="minorEastAsia" w:hAnsi="Times New Roman"/>
          <w:sz w:val="28"/>
          <w:szCs w:val="28"/>
          <w:lang w:eastAsia="ru-RU"/>
        </w:rPr>
        <w:t>объектов</w:t>
      </w:r>
      <w:proofErr w:type="gramEnd"/>
      <w:r w:rsidRPr="00BF7D70">
        <w:rPr>
          <w:rFonts w:ascii="Times New Roman" w:eastAsiaTheme="minorEastAsia" w:hAnsi="Times New Roman"/>
          <w:sz w:val="28"/>
          <w:szCs w:val="28"/>
          <w:lang w:eastAsia="ru-RU"/>
        </w:rPr>
        <w:t xml:space="preserve"> гражданских прав в информационно-коммуникационных сетях» </w:t>
      </w:r>
      <w:r w:rsidR="005F67AB">
        <w:rPr>
          <w:rFonts w:ascii="Times New Roman" w:eastAsiaTheme="minorEastAsia" w:hAnsi="Times New Roman"/>
          <w:sz w:val="28"/>
          <w:szCs w:val="28"/>
          <w:lang w:eastAsia="ru-RU"/>
        </w:rPr>
        <w:t xml:space="preserve">автором реферируемого исследования </w:t>
      </w:r>
      <w:r w:rsidRPr="00BF7D70">
        <w:rPr>
          <w:rFonts w:ascii="Times New Roman" w:eastAsiaTheme="minorEastAsia" w:hAnsi="Times New Roman"/>
          <w:sz w:val="28"/>
          <w:szCs w:val="28"/>
          <w:lang w:eastAsia="ru-RU"/>
        </w:rPr>
        <w:t>изуча</w:t>
      </w:r>
      <w:r w:rsidR="007A3A0F" w:rsidRPr="00BF7D70">
        <w:rPr>
          <w:rFonts w:ascii="Times New Roman" w:eastAsiaTheme="minorEastAsia" w:hAnsi="Times New Roman"/>
          <w:sz w:val="28"/>
          <w:szCs w:val="28"/>
          <w:lang w:eastAsia="ru-RU"/>
        </w:rPr>
        <w:t>ю</w:t>
      </w:r>
      <w:r w:rsidRPr="00BF7D70">
        <w:rPr>
          <w:rFonts w:ascii="Times New Roman" w:eastAsiaTheme="minorEastAsia" w:hAnsi="Times New Roman"/>
          <w:sz w:val="28"/>
          <w:szCs w:val="28"/>
          <w:lang w:eastAsia="ru-RU"/>
        </w:rPr>
        <w:t xml:space="preserve">тся </w:t>
      </w:r>
      <w:r w:rsidR="007A3A0F" w:rsidRPr="00BF7D70">
        <w:rPr>
          <w:rFonts w:ascii="Times New Roman" w:eastAsiaTheme="minorEastAsia" w:hAnsi="Times New Roman"/>
          <w:sz w:val="28"/>
          <w:szCs w:val="28"/>
          <w:lang w:eastAsia="ru-RU"/>
        </w:rPr>
        <w:t xml:space="preserve">конкретные </w:t>
      </w:r>
      <w:r w:rsidRPr="00BF7D70">
        <w:rPr>
          <w:rFonts w:ascii="Times New Roman" w:eastAsiaTheme="minorEastAsia" w:hAnsi="Times New Roman"/>
          <w:sz w:val="28"/>
          <w:szCs w:val="28"/>
          <w:lang w:eastAsia="ru-RU"/>
        </w:rPr>
        <w:t>идеальны</w:t>
      </w:r>
      <w:r w:rsidR="00375C8C" w:rsidRPr="00BF7D70">
        <w:rPr>
          <w:rFonts w:ascii="Times New Roman" w:eastAsiaTheme="minorEastAsia" w:hAnsi="Times New Roman"/>
          <w:sz w:val="28"/>
          <w:szCs w:val="28"/>
          <w:lang w:eastAsia="ru-RU"/>
        </w:rPr>
        <w:t>е</w:t>
      </w:r>
      <w:r w:rsidRPr="00BF7D70">
        <w:rPr>
          <w:rFonts w:ascii="Times New Roman" w:eastAsiaTheme="minorEastAsia" w:hAnsi="Times New Roman"/>
          <w:sz w:val="28"/>
          <w:szCs w:val="28"/>
          <w:lang w:eastAsia="ru-RU"/>
        </w:rPr>
        <w:t xml:space="preserve"> объект</w:t>
      </w:r>
      <w:r w:rsidR="00375C8C" w:rsidRPr="00BF7D70">
        <w:rPr>
          <w:rFonts w:ascii="Times New Roman" w:eastAsiaTheme="minorEastAsia" w:hAnsi="Times New Roman"/>
          <w:sz w:val="28"/>
          <w:szCs w:val="28"/>
          <w:lang w:eastAsia="ru-RU"/>
        </w:rPr>
        <w:t>ы</w:t>
      </w:r>
      <w:r w:rsidRPr="00BF7D70">
        <w:rPr>
          <w:rFonts w:ascii="Times New Roman" w:eastAsiaTheme="minorEastAsia" w:hAnsi="Times New Roman"/>
          <w:sz w:val="28"/>
          <w:szCs w:val="28"/>
          <w:lang w:eastAsia="ru-RU"/>
        </w:rPr>
        <w:t xml:space="preserve"> гражданских прав</w:t>
      </w:r>
      <w:r w:rsidR="007A3A0F" w:rsidRPr="00BF7D70">
        <w:rPr>
          <w:rFonts w:ascii="Times New Roman" w:eastAsiaTheme="minorEastAsia" w:hAnsi="Times New Roman"/>
          <w:sz w:val="28"/>
          <w:szCs w:val="28"/>
          <w:lang w:eastAsia="ru-RU"/>
        </w:rPr>
        <w:t xml:space="preserve">, </w:t>
      </w:r>
      <w:r w:rsidR="00B21C2E" w:rsidRPr="00BF7D70">
        <w:rPr>
          <w:rFonts w:ascii="Times New Roman" w:eastAsiaTheme="minorEastAsia" w:hAnsi="Times New Roman"/>
          <w:sz w:val="28"/>
          <w:szCs w:val="28"/>
          <w:lang w:eastAsia="ru-RU"/>
        </w:rPr>
        <w:t xml:space="preserve">возможности негативного влияния на них, </w:t>
      </w:r>
      <w:r w:rsidR="00D759A6">
        <w:rPr>
          <w:rFonts w:ascii="Times New Roman" w:eastAsiaTheme="minorEastAsia" w:hAnsi="Times New Roman"/>
          <w:sz w:val="28"/>
          <w:szCs w:val="28"/>
          <w:lang w:eastAsia="ru-RU"/>
        </w:rPr>
        <w:t>перспективные пути</w:t>
      </w:r>
      <w:r w:rsidR="00375C8C" w:rsidRPr="00BF7D70">
        <w:rPr>
          <w:rFonts w:ascii="Times New Roman" w:eastAsiaTheme="minorEastAsia" w:hAnsi="Times New Roman"/>
          <w:sz w:val="28"/>
          <w:szCs w:val="28"/>
          <w:lang w:eastAsia="ru-RU"/>
        </w:rPr>
        <w:t xml:space="preserve"> </w:t>
      </w:r>
      <w:r w:rsidR="00B21C2E" w:rsidRPr="00BF7D70">
        <w:rPr>
          <w:rFonts w:ascii="Times New Roman" w:eastAsiaTheme="minorEastAsia" w:hAnsi="Times New Roman"/>
          <w:sz w:val="28"/>
          <w:szCs w:val="28"/>
          <w:lang w:eastAsia="ru-RU"/>
        </w:rPr>
        <w:t>и</w:t>
      </w:r>
      <w:r w:rsidR="00375C8C" w:rsidRPr="00BF7D70">
        <w:rPr>
          <w:rFonts w:ascii="Times New Roman" w:eastAsiaTheme="minorEastAsia" w:hAnsi="Times New Roman"/>
          <w:sz w:val="28"/>
          <w:szCs w:val="28"/>
          <w:lang w:eastAsia="ru-RU"/>
        </w:rPr>
        <w:t>х</w:t>
      </w:r>
      <w:r w:rsidR="00B21C2E" w:rsidRPr="00BF7D70">
        <w:rPr>
          <w:rFonts w:ascii="Times New Roman" w:eastAsiaTheme="minorEastAsia" w:hAnsi="Times New Roman"/>
          <w:sz w:val="28"/>
          <w:szCs w:val="28"/>
          <w:lang w:eastAsia="ru-RU"/>
        </w:rPr>
        <w:t xml:space="preserve"> защиты и охраны, </w:t>
      </w:r>
      <w:r w:rsidR="007A3A0F" w:rsidRPr="00BF7D70">
        <w:rPr>
          <w:rFonts w:ascii="Times New Roman" w:eastAsiaTheme="minorEastAsia" w:hAnsi="Times New Roman"/>
          <w:sz w:val="28"/>
          <w:szCs w:val="28"/>
          <w:lang w:eastAsia="ru-RU"/>
        </w:rPr>
        <w:t>природа правоотношений</w:t>
      </w:r>
      <w:r w:rsidR="00375C8C" w:rsidRPr="00BF7D70">
        <w:rPr>
          <w:rFonts w:ascii="Times New Roman" w:eastAsiaTheme="minorEastAsia" w:hAnsi="Times New Roman"/>
          <w:sz w:val="28"/>
          <w:szCs w:val="28"/>
          <w:lang w:eastAsia="ru-RU"/>
        </w:rPr>
        <w:t>, возникающих по поводу них</w:t>
      </w:r>
      <w:r w:rsidR="00B21C2E" w:rsidRPr="00BF7D70">
        <w:rPr>
          <w:rFonts w:ascii="Times New Roman" w:eastAsiaTheme="minorEastAsia" w:hAnsi="Times New Roman"/>
          <w:sz w:val="28"/>
          <w:szCs w:val="28"/>
          <w:lang w:eastAsia="ru-RU"/>
        </w:rPr>
        <w:t>,</w:t>
      </w:r>
      <w:r w:rsidR="007A3A0F" w:rsidRPr="00BF7D70">
        <w:rPr>
          <w:rFonts w:ascii="Times New Roman" w:eastAsiaTheme="minorEastAsia" w:hAnsi="Times New Roman"/>
          <w:sz w:val="28"/>
          <w:szCs w:val="28"/>
          <w:lang w:eastAsia="ru-RU"/>
        </w:rPr>
        <w:t xml:space="preserve"> </w:t>
      </w:r>
      <w:r w:rsidR="00B21C2E" w:rsidRPr="00BF7D70">
        <w:rPr>
          <w:rFonts w:ascii="Times New Roman" w:eastAsiaTheme="minorEastAsia" w:hAnsi="Times New Roman"/>
          <w:sz w:val="28"/>
          <w:szCs w:val="28"/>
          <w:lang w:eastAsia="ru-RU"/>
        </w:rPr>
        <w:t xml:space="preserve">формы сделок, </w:t>
      </w:r>
      <w:r w:rsidR="007A3A0F" w:rsidRPr="00BF7D70">
        <w:rPr>
          <w:rFonts w:ascii="Times New Roman" w:eastAsiaTheme="minorEastAsia" w:hAnsi="Times New Roman"/>
          <w:sz w:val="28"/>
          <w:szCs w:val="28"/>
          <w:lang w:eastAsia="ru-RU"/>
        </w:rPr>
        <w:t>характеристики договоров</w:t>
      </w:r>
      <w:r w:rsidR="00B21C2E" w:rsidRPr="00BF7D70">
        <w:rPr>
          <w:rFonts w:ascii="Times New Roman" w:eastAsiaTheme="minorEastAsia" w:hAnsi="Times New Roman"/>
          <w:sz w:val="28"/>
          <w:szCs w:val="28"/>
          <w:lang w:eastAsia="ru-RU"/>
        </w:rPr>
        <w:t xml:space="preserve">, а также недостатки </w:t>
      </w:r>
      <w:r w:rsidR="00D759A6">
        <w:rPr>
          <w:rFonts w:ascii="Times New Roman" w:eastAsiaTheme="minorEastAsia" w:hAnsi="Times New Roman"/>
          <w:sz w:val="28"/>
          <w:szCs w:val="28"/>
          <w:lang w:eastAsia="ru-RU"/>
        </w:rPr>
        <w:t xml:space="preserve">их </w:t>
      </w:r>
      <w:r w:rsidR="005F67AB">
        <w:rPr>
          <w:rFonts w:ascii="Times New Roman" w:eastAsiaTheme="minorEastAsia" w:hAnsi="Times New Roman"/>
          <w:sz w:val="28"/>
          <w:szCs w:val="28"/>
          <w:lang w:eastAsia="ru-RU"/>
        </w:rPr>
        <w:t xml:space="preserve">нормативного </w:t>
      </w:r>
      <w:r w:rsidR="00B21C2E" w:rsidRPr="00BF7D70">
        <w:rPr>
          <w:rFonts w:ascii="Times New Roman" w:eastAsiaTheme="minorEastAsia" w:hAnsi="Times New Roman"/>
          <w:sz w:val="28"/>
          <w:szCs w:val="28"/>
          <w:lang w:eastAsia="ru-RU"/>
        </w:rPr>
        <w:t>регулирования</w:t>
      </w:r>
      <w:r w:rsidR="00375C8C" w:rsidRPr="00BF7D70">
        <w:rPr>
          <w:rFonts w:ascii="Times New Roman" w:eastAsiaTheme="minorEastAsia" w:hAnsi="Times New Roman"/>
          <w:sz w:val="28"/>
          <w:szCs w:val="28"/>
          <w:lang w:eastAsia="ru-RU"/>
        </w:rPr>
        <w:t>.</w:t>
      </w:r>
    </w:p>
    <w:p w:rsidR="00D759A6" w:rsidRDefault="00D759A6" w:rsidP="00D759A6">
      <w:pPr>
        <w:spacing w:after="0" w:line="360" w:lineRule="auto"/>
        <w:ind w:firstLine="709"/>
        <w:jc w:val="both"/>
        <w:rPr>
          <w:rFonts w:ascii="Times New Roman" w:hAnsi="Times New Roman"/>
          <w:sz w:val="28"/>
          <w:szCs w:val="28"/>
        </w:rPr>
      </w:pPr>
      <w:r>
        <w:rPr>
          <w:rFonts w:ascii="Times New Roman" w:hAnsi="Times New Roman"/>
          <w:sz w:val="28"/>
          <w:szCs w:val="28"/>
        </w:rPr>
        <w:t>Диссертантом установлено</w:t>
      </w:r>
      <w:r w:rsidRPr="00AD4CC8">
        <w:rPr>
          <w:rFonts w:ascii="Times New Roman" w:hAnsi="Times New Roman"/>
          <w:sz w:val="28"/>
          <w:szCs w:val="28"/>
        </w:rPr>
        <w:t>, что</w:t>
      </w:r>
      <w:r>
        <w:rPr>
          <w:rFonts w:ascii="Times New Roman" w:hAnsi="Times New Roman"/>
          <w:sz w:val="28"/>
          <w:szCs w:val="28"/>
        </w:rPr>
        <w:t xml:space="preserve"> особенности функционирования</w:t>
      </w:r>
      <w:r w:rsidRPr="00AD4CC8">
        <w:rPr>
          <w:rFonts w:ascii="Times New Roman" w:hAnsi="Times New Roman"/>
          <w:sz w:val="28"/>
          <w:szCs w:val="28"/>
        </w:rPr>
        <w:t xml:space="preserve"> </w:t>
      </w:r>
      <w:r>
        <w:rPr>
          <w:rFonts w:ascii="Times New Roman" w:hAnsi="Times New Roman"/>
          <w:sz w:val="28"/>
          <w:szCs w:val="28"/>
        </w:rPr>
        <w:t>информационно-коммуникационных сетей предоставляю</w:t>
      </w:r>
      <w:r w:rsidRPr="00AD4CC8">
        <w:rPr>
          <w:rFonts w:ascii="Times New Roman" w:hAnsi="Times New Roman"/>
          <w:sz w:val="28"/>
          <w:szCs w:val="28"/>
        </w:rPr>
        <w:t xml:space="preserve">т многочисленные новые </w:t>
      </w:r>
      <w:r w:rsidRPr="00AD4CC8">
        <w:rPr>
          <w:rFonts w:ascii="Times New Roman" w:hAnsi="Times New Roman"/>
          <w:sz w:val="28"/>
          <w:szCs w:val="28"/>
        </w:rPr>
        <w:lastRenderedPageBreak/>
        <w:t>пути негативного влияния на охраняемые законом имущественные и личные неимущественные права субъекто</w:t>
      </w:r>
      <w:r>
        <w:rPr>
          <w:rFonts w:ascii="Times New Roman" w:hAnsi="Times New Roman"/>
          <w:sz w:val="28"/>
          <w:szCs w:val="28"/>
        </w:rPr>
        <w:t>в гражданско-правовых отношений, формально не являющиеся прямыми правонарушениями.</w:t>
      </w:r>
      <w:r w:rsidRPr="00AD4CC8">
        <w:rPr>
          <w:rFonts w:ascii="Times New Roman" w:hAnsi="Times New Roman"/>
          <w:sz w:val="28"/>
          <w:szCs w:val="28"/>
        </w:rPr>
        <w:t xml:space="preserve"> </w:t>
      </w:r>
      <w:r w:rsidR="00F46191">
        <w:rPr>
          <w:rFonts w:ascii="Times New Roman" w:hAnsi="Times New Roman"/>
          <w:sz w:val="28"/>
          <w:szCs w:val="28"/>
        </w:rPr>
        <w:t xml:space="preserve">В связи с этим </w:t>
      </w:r>
      <w:r w:rsidRPr="00AD4CC8">
        <w:rPr>
          <w:rFonts w:ascii="Times New Roman" w:hAnsi="Times New Roman"/>
          <w:sz w:val="28"/>
          <w:szCs w:val="28"/>
        </w:rPr>
        <w:t>некоторые способы охраны либо защиты этих прав от нарушений утрачивают здесь свою эффективность, повышая важность применения иных способов и выработки новых механизмов охраны и защиты имущественных и личных неимущественных прав субъектов.</w:t>
      </w:r>
    </w:p>
    <w:p w:rsidR="00042D6F" w:rsidRDefault="00F46191" w:rsidP="00AF01D2">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Автором анализируе</w:t>
      </w:r>
      <w:r w:rsidR="00764EF6">
        <w:rPr>
          <w:rFonts w:ascii="Times New Roman" w:hAnsi="Times New Roman"/>
          <w:sz w:val="28"/>
          <w:szCs w:val="28"/>
        </w:rPr>
        <w:t>тся</w:t>
      </w:r>
      <w:r>
        <w:rPr>
          <w:rFonts w:ascii="Times New Roman" w:hAnsi="Times New Roman"/>
          <w:sz w:val="28"/>
          <w:szCs w:val="28"/>
        </w:rPr>
        <w:t xml:space="preserve"> и дается развернутая характеристика новой разновидности</w:t>
      </w:r>
      <w:r w:rsidR="00764EF6">
        <w:rPr>
          <w:rFonts w:ascii="Times New Roman" w:hAnsi="Times New Roman"/>
          <w:sz w:val="28"/>
          <w:szCs w:val="28"/>
        </w:rPr>
        <w:t xml:space="preserve"> догов</w:t>
      </w:r>
      <w:r>
        <w:rPr>
          <w:rFonts w:ascii="Times New Roman" w:hAnsi="Times New Roman"/>
          <w:sz w:val="28"/>
          <w:szCs w:val="28"/>
        </w:rPr>
        <w:t>ора оказания услуг, существующей</w:t>
      </w:r>
      <w:r w:rsidR="00764EF6">
        <w:rPr>
          <w:rFonts w:ascii="Times New Roman" w:hAnsi="Times New Roman"/>
          <w:sz w:val="28"/>
          <w:szCs w:val="28"/>
        </w:rPr>
        <w:t xml:space="preserve"> исключительно в информационно-ко</w:t>
      </w:r>
      <w:r>
        <w:rPr>
          <w:rFonts w:ascii="Times New Roman" w:hAnsi="Times New Roman"/>
          <w:sz w:val="28"/>
          <w:szCs w:val="28"/>
        </w:rPr>
        <w:t>ммуникационных сетях и именуемой</w:t>
      </w:r>
      <w:r w:rsidR="00764EF6">
        <w:rPr>
          <w:rFonts w:ascii="Times New Roman" w:hAnsi="Times New Roman"/>
          <w:sz w:val="28"/>
          <w:szCs w:val="28"/>
        </w:rPr>
        <w:t xml:space="preserve"> пользовательским соглашением.</w:t>
      </w:r>
      <w:r w:rsidR="0095002F">
        <w:rPr>
          <w:rFonts w:ascii="Times New Roman" w:hAnsi="Times New Roman"/>
          <w:sz w:val="28"/>
          <w:szCs w:val="28"/>
        </w:rPr>
        <w:t xml:space="preserve"> Подобный договор </w:t>
      </w:r>
      <w:r w:rsidR="00764EF6" w:rsidRPr="00AD4CC8">
        <w:rPr>
          <w:rFonts w:ascii="Times New Roman" w:hAnsi="Times New Roman"/>
          <w:sz w:val="28"/>
          <w:szCs w:val="28"/>
          <w:lang w:eastAsia="ru-RU"/>
        </w:rPr>
        <w:t>оказания услуг, заключаемый между пользователем и владельцем сайта, представляет собой: смешанный, двусторонний, консенсуальный, возмездный договор присоединения (договор-оферту), заключаемый на неопределенный срок путем совершения конклюдентных действий.</w:t>
      </w:r>
    </w:p>
    <w:p w:rsidR="00042D6F" w:rsidRPr="00AF01D2" w:rsidRDefault="00042D6F" w:rsidP="00AF01D2">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Рассматривая доменное имя как объект гражданс</w:t>
      </w:r>
      <w:r w:rsidR="000221B6">
        <w:rPr>
          <w:rFonts w:ascii="Times New Roman" w:hAnsi="Times New Roman"/>
          <w:sz w:val="28"/>
          <w:szCs w:val="28"/>
        </w:rPr>
        <w:t xml:space="preserve">ких прав, </w:t>
      </w:r>
      <w:r>
        <w:rPr>
          <w:rFonts w:ascii="Times New Roman" w:hAnsi="Times New Roman"/>
          <w:sz w:val="28"/>
          <w:szCs w:val="28"/>
        </w:rPr>
        <w:t>автор приходит к выводу</w:t>
      </w:r>
      <w:r w:rsidRPr="00AD4CC8">
        <w:rPr>
          <w:rFonts w:ascii="Times New Roman" w:hAnsi="Times New Roman"/>
          <w:sz w:val="28"/>
          <w:szCs w:val="28"/>
        </w:rPr>
        <w:t>,</w:t>
      </w:r>
      <w:r>
        <w:rPr>
          <w:rFonts w:ascii="Times New Roman" w:hAnsi="Times New Roman"/>
          <w:sz w:val="28"/>
          <w:szCs w:val="28"/>
        </w:rPr>
        <w:t xml:space="preserve"> что</w:t>
      </w:r>
      <w:r w:rsidR="000221B6">
        <w:rPr>
          <w:rFonts w:ascii="Times New Roman" w:hAnsi="Times New Roman"/>
          <w:sz w:val="28"/>
          <w:szCs w:val="28"/>
        </w:rPr>
        <w:t>,</w:t>
      </w:r>
      <w:r w:rsidRPr="00AD4CC8">
        <w:rPr>
          <w:rFonts w:ascii="Times New Roman" w:hAnsi="Times New Roman"/>
          <w:sz w:val="28"/>
          <w:szCs w:val="28"/>
        </w:rPr>
        <w:t xml:space="preserve"> несмотря на возможность размещения товарного знака или наименования места происхождения товара в доменном имени, этим его функция не исчерпывается. Поэтому подчинять доменное имя товарному знаку как средству индивидуализации юридического лица или индивидуального предпринимателя с точки зрения реализации гражданских прав в </w:t>
      </w:r>
      <w:r>
        <w:rPr>
          <w:rFonts w:ascii="Times New Roman" w:hAnsi="Times New Roman"/>
          <w:sz w:val="28"/>
          <w:szCs w:val="28"/>
        </w:rPr>
        <w:t>информационно-коммуникационных сетях</w:t>
      </w:r>
      <w:r w:rsidRPr="00AD4CC8">
        <w:rPr>
          <w:rFonts w:ascii="Times New Roman" w:hAnsi="Times New Roman"/>
          <w:sz w:val="28"/>
          <w:szCs w:val="28"/>
        </w:rPr>
        <w:t xml:space="preserve"> не перспективно.</w:t>
      </w:r>
    </w:p>
    <w:p w:rsidR="00511762" w:rsidRPr="00BF7D70" w:rsidRDefault="00511762"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BF7D70">
        <w:rPr>
          <w:rFonts w:ascii="Times New Roman" w:eastAsiaTheme="minorEastAsia" w:hAnsi="Times New Roman"/>
          <w:b/>
          <w:sz w:val="28"/>
          <w:szCs w:val="28"/>
          <w:lang w:eastAsia="ru-RU"/>
        </w:rPr>
        <w:t>В заключении</w:t>
      </w:r>
      <w:r w:rsidRPr="00BF7D70">
        <w:rPr>
          <w:rFonts w:ascii="Times New Roman" w:eastAsiaTheme="minorEastAsia" w:hAnsi="Times New Roman"/>
          <w:sz w:val="28"/>
          <w:szCs w:val="28"/>
          <w:lang w:eastAsia="ru-RU"/>
        </w:rPr>
        <w:t xml:space="preserve"> диссертан</w:t>
      </w:r>
      <w:r w:rsidR="005F67AB">
        <w:rPr>
          <w:rFonts w:ascii="Times New Roman" w:eastAsiaTheme="minorEastAsia" w:hAnsi="Times New Roman"/>
          <w:sz w:val="28"/>
          <w:szCs w:val="28"/>
          <w:lang w:eastAsia="ru-RU"/>
        </w:rPr>
        <w:t>т подводит итоги проведенного</w:t>
      </w:r>
      <w:r w:rsidRPr="00BF7D70">
        <w:rPr>
          <w:rFonts w:ascii="Times New Roman" w:eastAsiaTheme="minorEastAsia" w:hAnsi="Times New Roman"/>
          <w:sz w:val="28"/>
          <w:szCs w:val="28"/>
          <w:lang w:eastAsia="ru-RU"/>
        </w:rPr>
        <w:t xml:space="preserve"> исследования, формулирует </w:t>
      </w:r>
      <w:r w:rsidR="006E797A">
        <w:rPr>
          <w:rFonts w:ascii="Times New Roman" w:eastAsiaTheme="minorEastAsia" w:hAnsi="Times New Roman"/>
          <w:sz w:val="28"/>
          <w:szCs w:val="28"/>
          <w:lang w:eastAsia="ru-RU"/>
        </w:rPr>
        <w:t xml:space="preserve">общие </w:t>
      </w:r>
      <w:r w:rsidRPr="00BF7D70">
        <w:rPr>
          <w:rFonts w:ascii="Times New Roman" w:eastAsiaTheme="minorEastAsia" w:hAnsi="Times New Roman"/>
          <w:sz w:val="28"/>
          <w:szCs w:val="28"/>
          <w:lang w:eastAsia="ru-RU"/>
        </w:rPr>
        <w:t>выводы и предложения по регулированию гражданско-правовых отношений в информационно-коммуникационных сетях.</w:t>
      </w:r>
    </w:p>
    <w:p w:rsidR="00846383" w:rsidRDefault="00846383"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p>
    <w:p w:rsidR="00BF7D70" w:rsidRDefault="00BF7D70" w:rsidP="00BF7D70">
      <w:pPr>
        <w:autoSpaceDE w:val="0"/>
        <w:autoSpaceDN w:val="0"/>
        <w:adjustRightInd w:val="0"/>
        <w:spacing w:after="0" w:line="360" w:lineRule="auto"/>
        <w:ind w:firstLine="709"/>
        <w:jc w:val="both"/>
        <w:rPr>
          <w:rFonts w:ascii="Times New Roman" w:eastAsiaTheme="minorEastAsia" w:hAnsi="Times New Roman"/>
          <w:sz w:val="28"/>
          <w:szCs w:val="28"/>
          <w:lang w:eastAsia="ru-RU"/>
        </w:rPr>
      </w:pPr>
    </w:p>
    <w:p w:rsidR="00661CB1" w:rsidRDefault="00661CB1" w:rsidP="00BF7D70">
      <w:pPr>
        <w:spacing w:after="0" w:line="360" w:lineRule="auto"/>
        <w:ind w:firstLine="426"/>
        <w:jc w:val="both"/>
        <w:rPr>
          <w:rFonts w:ascii="Times New Roman" w:hAnsi="Times New Roman"/>
          <w:sz w:val="28"/>
          <w:szCs w:val="28"/>
        </w:rPr>
      </w:pPr>
    </w:p>
    <w:p w:rsidR="004776F1" w:rsidRDefault="004776F1" w:rsidP="00BF7D70">
      <w:pPr>
        <w:spacing w:after="0" w:line="360" w:lineRule="auto"/>
        <w:ind w:firstLine="426"/>
        <w:jc w:val="both"/>
        <w:rPr>
          <w:rFonts w:ascii="Times New Roman" w:hAnsi="Times New Roman"/>
          <w:sz w:val="28"/>
          <w:szCs w:val="28"/>
        </w:rPr>
      </w:pPr>
    </w:p>
    <w:p w:rsidR="004776F1" w:rsidRDefault="004776F1" w:rsidP="00BF7D70">
      <w:pPr>
        <w:spacing w:after="0" w:line="360" w:lineRule="auto"/>
        <w:ind w:firstLine="426"/>
        <w:jc w:val="both"/>
        <w:rPr>
          <w:rFonts w:ascii="Times New Roman" w:hAnsi="Times New Roman"/>
          <w:sz w:val="28"/>
          <w:szCs w:val="28"/>
        </w:rPr>
      </w:pPr>
    </w:p>
    <w:p w:rsidR="004776F1" w:rsidRPr="00BF7D70" w:rsidRDefault="004776F1" w:rsidP="004776F1">
      <w:pPr>
        <w:spacing w:after="0" w:line="360" w:lineRule="auto"/>
        <w:jc w:val="center"/>
        <w:rPr>
          <w:rFonts w:ascii="Times New Roman" w:hAnsi="Times New Roman"/>
          <w:b/>
          <w:sz w:val="28"/>
          <w:szCs w:val="28"/>
        </w:rPr>
      </w:pPr>
      <w:r w:rsidRPr="00BF7D70">
        <w:rPr>
          <w:rFonts w:ascii="Times New Roman" w:hAnsi="Times New Roman"/>
          <w:b/>
          <w:sz w:val="28"/>
          <w:szCs w:val="28"/>
        </w:rPr>
        <w:lastRenderedPageBreak/>
        <w:t>Положения диссертации отражены в следующих публикациях:</w:t>
      </w:r>
    </w:p>
    <w:p w:rsidR="004776F1" w:rsidRPr="00BF7D70" w:rsidRDefault="004776F1" w:rsidP="004776F1">
      <w:pPr>
        <w:spacing w:after="0" w:line="360" w:lineRule="auto"/>
        <w:jc w:val="center"/>
        <w:rPr>
          <w:rFonts w:ascii="Times New Roman" w:hAnsi="Times New Roman"/>
          <w:sz w:val="28"/>
          <w:szCs w:val="28"/>
        </w:rPr>
      </w:pPr>
    </w:p>
    <w:p w:rsidR="004776F1" w:rsidRPr="00BF7D70" w:rsidRDefault="004776F1" w:rsidP="004776F1">
      <w:pPr>
        <w:spacing w:after="0" w:line="360" w:lineRule="auto"/>
        <w:ind w:firstLine="709"/>
        <w:jc w:val="both"/>
        <w:rPr>
          <w:rFonts w:ascii="Times New Roman" w:hAnsi="Times New Roman"/>
          <w:b/>
          <w:sz w:val="28"/>
          <w:szCs w:val="28"/>
        </w:rPr>
      </w:pPr>
      <w:r w:rsidRPr="00BF7D70">
        <w:rPr>
          <w:rFonts w:ascii="Times New Roman" w:hAnsi="Times New Roman"/>
          <w:b/>
          <w:sz w:val="28"/>
          <w:szCs w:val="28"/>
        </w:rPr>
        <w:t>Статьи, опубликованные в рецензируемых журналах и изданиях, указанных в перечне ВАК Министерства образования и науки РФ:</w:t>
      </w:r>
    </w:p>
    <w:p w:rsidR="004776F1" w:rsidRPr="00BF7D70" w:rsidRDefault="004776F1" w:rsidP="004776F1">
      <w:pPr>
        <w:pStyle w:val="aa"/>
        <w:numPr>
          <w:ilvl w:val="0"/>
          <w:numId w:val="3"/>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 xml:space="preserve">Тарасов М.В. Некоторые особенности </w:t>
      </w:r>
      <w:proofErr w:type="gramStart"/>
      <w:r w:rsidRPr="00BF7D70">
        <w:rPr>
          <w:rFonts w:ascii="Times New Roman" w:hAnsi="Times New Roman" w:cs="Times New Roman"/>
          <w:sz w:val="28"/>
          <w:szCs w:val="28"/>
        </w:rPr>
        <w:t>способа заключения договора оказания услуг</w:t>
      </w:r>
      <w:proofErr w:type="gramEnd"/>
      <w:r w:rsidRPr="00BF7D70">
        <w:rPr>
          <w:rFonts w:ascii="Times New Roman" w:hAnsi="Times New Roman" w:cs="Times New Roman"/>
          <w:sz w:val="28"/>
          <w:szCs w:val="28"/>
        </w:rPr>
        <w:t xml:space="preserve"> по использованию сайта и его сервисов в сети Интернет на примере социальных сетей Интеллектуальная собственность. 2014. № 2. С. 29-33 (81). – 0.4 п.л.</w:t>
      </w:r>
    </w:p>
    <w:p w:rsidR="004776F1" w:rsidRPr="00BF7D70" w:rsidRDefault="004776F1" w:rsidP="004776F1">
      <w:pPr>
        <w:pStyle w:val="aa"/>
        <w:numPr>
          <w:ilvl w:val="0"/>
          <w:numId w:val="3"/>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Юридическое лицо как субъект гражданско-правовых отношений в сети Интернет (начало) // Вестник СКФУ. 2014. № 1 (40). С. 253-256 (310 с.).  – 0.37 п.л.</w:t>
      </w:r>
    </w:p>
    <w:p w:rsidR="004776F1" w:rsidRPr="00BF7D70" w:rsidRDefault="004776F1" w:rsidP="004776F1">
      <w:pPr>
        <w:pStyle w:val="aa"/>
        <w:numPr>
          <w:ilvl w:val="0"/>
          <w:numId w:val="3"/>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Юридическое лицо как субъект гражданско-правовых отношений в сети Интернет (заключение) // Вестник СКФУ. 2014. № 2 (41). С. 248-253 (308 с.).  – 0.56 п.л.</w:t>
      </w:r>
    </w:p>
    <w:p w:rsidR="00517441" w:rsidRDefault="004776F1" w:rsidP="00517441">
      <w:pPr>
        <w:pStyle w:val="aa"/>
        <w:numPr>
          <w:ilvl w:val="0"/>
          <w:numId w:val="3"/>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Некоторые аспекты идентификации гражданина (физического лица) как участника гражданско-правовых отношений в информационно-коммуникационных сетях // Хозяйство и право. № 5 (448). С. 113-121 (128 с). – 0.5 п.л.</w:t>
      </w:r>
    </w:p>
    <w:p w:rsidR="005713C3" w:rsidRPr="005713C3" w:rsidRDefault="005713C3" w:rsidP="005713C3">
      <w:pPr>
        <w:pStyle w:val="aa"/>
        <w:spacing w:after="0" w:line="360" w:lineRule="auto"/>
        <w:ind w:left="284"/>
        <w:jc w:val="both"/>
        <w:rPr>
          <w:rFonts w:ascii="Times New Roman" w:hAnsi="Times New Roman" w:cs="Times New Roman"/>
          <w:sz w:val="28"/>
          <w:szCs w:val="28"/>
        </w:rPr>
      </w:pPr>
    </w:p>
    <w:p w:rsidR="004776F1" w:rsidRPr="008A76C9" w:rsidRDefault="004776F1" w:rsidP="008A76C9">
      <w:pPr>
        <w:spacing w:after="0" w:line="360" w:lineRule="auto"/>
        <w:ind w:firstLine="709"/>
        <w:jc w:val="both"/>
        <w:rPr>
          <w:rFonts w:ascii="Times New Roman" w:hAnsi="Times New Roman"/>
          <w:b/>
          <w:sz w:val="28"/>
          <w:szCs w:val="28"/>
        </w:rPr>
      </w:pPr>
      <w:r w:rsidRPr="00BF7D70">
        <w:rPr>
          <w:rFonts w:ascii="Times New Roman" w:hAnsi="Times New Roman"/>
          <w:b/>
          <w:sz w:val="28"/>
          <w:szCs w:val="28"/>
        </w:rPr>
        <w:t>Статьи и доклады в иных научных сборниках и журналах:</w:t>
      </w:r>
    </w:p>
    <w:p w:rsidR="004776F1" w:rsidRPr="00BF7D70" w:rsidRDefault="004776F1" w:rsidP="00937275">
      <w:pPr>
        <w:pStyle w:val="aa"/>
        <w:numPr>
          <w:ilvl w:val="0"/>
          <w:numId w:val="2"/>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Договор об отчуждении исключительного права в гражданском праве // Правовая действительность: состояние,</w:t>
      </w:r>
      <w:r>
        <w:rPr>
          <w:rFonts w:ascii="Times New Roman" w:hAnsi="Times New Roman" w:cs="Times New Roman"/>
          <w:sz w:val="28"/>
          <w:szCs w:val="28"/>
        </w:rPr>
        <w:t xml:space="preserve"> перспективы, проблемы развития. </w:t>
      </w:r>
      <w:r w:rsidRPr="00BF7D70">
        <w:rPr>
          <w:rFonts w:ascii="Times New Roman" w:hAnsi="Times New Roman" w:cs="Times New Roman"/>
          <w:sz w:val="28"/>
          <w:szCs w:val="28"/>
        </w:rPr>
        <w:t>Материалы 55-й научно-методической конференции преподавателей и студентов «Университетская наука – региону» (г. Ставрополь, 15 апреля 2010 г.). – Ставрополь, 2010. С. 241-244 (276 с.). – 0.19 п.л.</w:t>
      </w:r>
    </w:p>
    <w:p w:rsidR="004776F1" w:rsidRPr="00BF7D70" w:rsidRDefault="004776F1" w:rsidP="00937275">
      <w:pPr>
        <w:pStyle w:val="aa"/>
        <w:numPr>
          <w:ilvl w:val="0"/>
          <w:numId w:val="2"/>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Договорные способы перехода прав на результаты интеллектуальной деятельности в гражданском обороте // Торговое право и политика России и зарубежных стран: сравнительный анализ: материалы круглого стола (26 октября 2010 г.). – Ставрополь: «Параграф», 2010. 137-143 (160 с.). – 0.37 п.л.</w:t>
      </w:r>
    </w:p>
    <w:p w:rsidR="004776F1" w:rsidRPr="00BF7D70" w:rsidRDefault="004776F1" w:rsidP="00937275">
      <w:pPr>
        <w:pStyle w:val="aa"/>
        <w:numPr>
          <w:ilvl w:val="0"/>
          <w:numId w:val="2"/>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lastRenderedPageBreak/>
        <w:t>Тарасов М.В. О природе возмещения морального вреда юридическому лицу // Гражданский кодекс Российской Федерации: к 15-летию принятия. Материалы научно-практической конференции (г. Ставрополь, 8 декабря 2010 г.). – Ставрополь, 2010. С. 69-73 (100 с.). – 0.22 п.л.</w:t>
      </w:r>
    </w:p>
    <w:p w:rsidR="004776F1" w:rsidRDefault="004776F1" w:rsidP="00937275">
      <w:pPr>
        <w:pStyle w:val="aa"/>
        <w:numPr>
          <w:ilvl w:val="0"/>
          <w:numId w:val="2"/>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Принудительная лицензия как исключение из патентной монополии // Актуальные проблемы и перспективы развития коммерческого (торгового) права: материалы межрегиональной научно-практической конференции (21-22 октября 2011 г.). – Ставрополь: «Параграф», 2011. С. 125-132. (268 с.). – 0.4 п.л.</w:t>
      </w:r>
    </w:p>
    <w:p w:rsidR="008A76C9" w:rsidRPr="001A5295" w:rsidRDefault="008A76C9" w:rsidP="00937275">
      <w:pPr>
        <w:pStyle w:val="aa"/>
        <w:numPr>
          <w:ilvl w:val="0"/>
          <w:numId w:val="2"/>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Тарасов М.В. Государственная политика в области гражданских отношений</w:t>
      </w:r>
      <w:r w:rsidR="00F0757D">
        <w:rPr>
          <w:rFonts w:ascii="Times New Roman" w:hAnsi="Times New Roman" w:cs="Times New Roman"/>
          <w:sz w:val="28"/>
          <w:szCs w:val="28"/>
        </w:rPr>
        <w:t>,</w:t>
      </w:r>
      <w:r w:rsidRPr="00BF7D70">
        <w:rPr>
          <w:rFonts w:ascii="Times New Roman" w:hAnsi="Times New Roman" w:cs="Times New Roman"/>
          <w:sz w:val="28"/>
          <w:szCs w:val="28"/>
        </w:rPr>
        <w:t xml:space="preserve"> возникающих в сети Интернет // Правовая политика и модернизация государственности / Материалы международной научно-практической конференции 13-14 декабря 2012 года / Тезисы статей молодых ученых, специалистов, аспирантов юридических вузов и факультетов. Т. 2. Пятигорск: Рекламно-информационное агентство на </w:t>
      </w:r>
      <w:proofErr w:type="spellStart"/>
      <w:r w:rsidRPr="00BF7D70">
        <w:rPr>
          <w:rFonts w:ascii="Times New Roman" w:hAnsi="Times New Roman" w:cs="Times New Roman"/>
          <w:sz w:val="28"/>
          <w:szCs w:val="28"/>
        </w:rPr>
        <w:t>Кавминводах</w:t>
      </w:r>
      <w:proofErr w:type="spellEnd"/>
      <w:r w:rsidRPr="00BF7D70">
        <w:rPr>
          <w:rFonts w:ascii="Times New Roman" w:hAnsi="Times New Roman" w:cs="Times New Roman"/>
          <w:sz w:val="28"/>
          <w:szCs w:val="28"/>
        </w:rPr>
        <w:t>, 2012. С.181-183 (340 с.).</w:t>
      </w:r>
      <w:r w:rsidR="00937275">
        <w:rPr>
          <w:rFonts w:ascii="Times New Roman" w:hAnsi="Times New Roman" w:cs="Times New Roman"/>
          <w:sz w:val="28"/>
          <w:szCs w:val="28"/>
        </w:rPr>
        <w:t xml:space="preserve"> </w:t>
      </w:r>
      <w:r w:rsidRPr="00BF7D70">
        <w:rPr>
          <w:rFonts w:ascii="Times New Roman" w:hAnsi="Times New Roman" w:cs="Times New Roman"/>
          <w:sz w:val="28"/>
          <w:szCs w:val="28"/>
        </w:rPr>
        <w:t>– 0.3 п.л.</w:t>
      </w:r>
    </w:p>
    <w:p w:rsidR="008A76C9" w:rsidRDefault="008A76C9" w:rsidP="00937275">
      <w:pPr>
        <w:pStyle w:val="aa"/>
        <w:numPr>
          <w:ilvl w:val="0"/>
          <w:numId w:val="2"/>
        </w:numPr>
        <w:spacing w:after="0" w:line="360" w:lineRule="auto"/>
        <w:ind w:left="284" w:hanging="284"/>
        <w:jc w:val="both"/>
        <w:rPr>
          <w:rFonts w:ascii="Times New Roman" w:hAnsi="Times New Roman" w:cs="Times New Roman"/>
          <w:sz w:val="28"/>
          <w:szCs w:val="28"/>
        </w:rPr>
      </w:pPr>
      <w:r w:rsidRPr="00BF7D70">
        <w:rPr>
          <w:rFonts w:ascii="Times New Roman" w:hAnsi="Times New Roman" w:cs="Times New Roman"/>
          <w:sz w:val="28"/>
          <w:szCs w:val="28"/>
        </w:rPr>
        <w:t xml:space="preserve">Тарасов М.В. Конституционные гарантии неприкосновенности частной жизни лица в информационно-коммуникационных сетях  // </w:t>
      </w:r>
      <w:r w:rsidRPr="00BF7D70">
        <w:rPr>
          <w:rFonts w:ascii="Times New Roman" w:eastAsia="Calibri" w:hAnsi="Times New Roman" w:cs="Times New Roman"/>
          <w:sz w:val="28"/>
          <w:szCs w:val="28"/>
        </w:rPr>
        <w:t>Фестиваль Конституций («</w:t>
      </w:r>
      <w:r w:rsidRPr="00BF7D70">
        <w:rPr>
          <w:rFonts w:ascii="Times New Roman" w:eastAsia="Calibri" w:hAnsi="Times New Roman" w:cs="Times New Roman"/>
          <w:sz w:val="28"/>
          <w:szCs w:val="28"/>
          <w:lang w:val="en-US"/>
        </w:rPr>
        <w:t>Constitutions</w:t>
      </w:r>
      <w:r w:rsidRPr="00BF7D70">
        <w:rPr>
          <w:rFonts w:ascii="Times New Roman" w:eastAsia="Calibri" w:hAnsi="Times New Roman" w:cs="Times New Roman"/>
          <w:sz w:val="28"/>
          <w:szCs w:val="28"/>
        </w:rPr>
        <w:t xml:space="preserve"> </w:t>
      </w:r>
      <w:r w:rsidRPr="00BF7D70">
        <w:rPr>
          <w:rFonts w:ascii="Times New Roman" w:eastAsia="Calibri" w:hAnsi="Times New Roman" w:cs="Times New Roman"/>
          <w:sz w:val="28"/>
          <w:szCs w:val="28"/>
          <w:lang w:val="en-US"/>
        </w:rPr>
        <w:t>Festival</w:t>
      </w:r>
      <w:r w:rsidRPr="00BF7D70">
        <w:rPr>
          <w:rFonts w:ascii="Times New Roman" w:eastAsia="Calibri" w:hAnsi="Times New Roman" w:cs="Times New Roman"/>
          <w:sz w:val="28"/>
          <w:szCs w:val="28"/>
        </w:rPr>
        <w:t>») – Сборник трудов Международной научной молодежной конференции (г. Ставрополь, 12-15 декабря 2013 года) – Ставрополь: Издательство Северо-Кавказского федерального университета, 2013. С. 218-219 (228 с.).</w:t>
      </w:r>
      <w:r w:rsidRPr="00BF7D70">
        <w:rPr>
          <w:rFonts w:ascii="Times New Roman" w:hAnsi="Times New Roman" w:cs="Times New Roman"/>
          <w:sz w:val="28"/>
          <w:szCs w:val="28"/>
        </w:rPr>
        <w:t xml:space="preserve"> – 0.25 п.л.</w:t>
      </w:r>
    </w:p>
    <w:p w:rsidR="008A76C9" w:rsidRDefault="008A76C9" w:rsidP="00937275">
      <w:pPr>
        <w:pStyle w:val="Default"/>
        <w:numPr>
          <w:ilvl w:val="0"/>
          <w:numId w:val="2"/>
        </w:numPr>
        <w:spacing w:line="360" w:lineRule="auto"/>
        <w:ind w:left="284" w:hanging="284"/>
        <w:jc w:val="both"/>
        <w:rPr>
          <w:sz w:val="28"/>
          <w:szCs w:val="28"/>
        </w:rPr>
      </w:pPr>
      <w:r w:rsidRPr="00BF7D70">
        <w:rPr>
          <w:sz w:val="28"/>
          <w:szCs w:val="28"/>
        </w:rPr>
        <w:t>Тарасов М.В. Природа договорных отношений по оказанию услуг в сети Интернет (на примере поискового ресурса и социальной сети) // Сборник материалов международной научно-практической конференции «Интеллектуальная собственность: взгляд в будущее», приуроченной к 45-летию ФГБОУ ВПО РГАИС – М.: ФГБОУ ВПО РГАИС, 2014. С. 449-454 (504 с.). – 0.34 п.л.</w:t>
      </w:r>
    </w:p>
    <w:p w:rsidR="00F0757D" w:rsidRDefault="00F0757D" w:rsidP="00937275">
      <w:pPr>
        <w:pStyle w:val="Default"/>
        <w:numPr>
          <w:ilvl w:val="0"/>
          <w:numId w:val="2"/>
        </w:numPr>
        <w:spacing w:line="360" w:lineRule="auto"/>
        <w:ind w:left="284" w:hanging="284"/>
        <w:jc w:val="both"/>
        <w:rPr>
          <w:sz w:val="28"/>
          <w:szCs w:val="28"/>
        </w:rPr>
      </w:pPr>
      <w:r w:rsidRPr="00BF7D70">
        <w:rPr>
          <w:sz w:val="28"/>
          <w:szCs w:val="28"/>
        </w:rPr>
        <w:t>Тарасов М.В.</w:t>
      </w:r>
      <w:r>
        <w:rPr>
          <w:sz w:val="28"/>
          <w:szCs w:val="28"/>
        </w:rPr>
        <w:t xml:space="preserve"> </w:t>
      </w:r>
      <w:r w:rsidRPr="00F82956">
        <w:rPr>
          <w:sz w:val="28"/>
          <w:szCs w:val="28"/>
        </w:rPr>
        <w:t xml:space="preserve">О соотношении определения сайта как объекта гражданских прав с определением сайта как объекта информационно-коммуникационных </w:t>
      </w:r>
      <w:r w:rsidRPr="00F82956">
        <w:rPr>
          <w:sz w:val="28"/>
          <w:szCs w:val="28"/>
        </w:rPr>
        <w:lastRenderedPageBreak/>
        <w:t>отношений</w:t>
      </w:r>
      <w:r>
        <w:rPr>
          <w:sz w:val="28"/>
          <w:szCs w:val="28"/>
        </w:rPr>
        <w:t xml:space="preserve"> // </w:t>
      </w:r>
      <w:r w:rsidRPr="001871BB">
        <w:rPr>
          <w:sz w:val="28"/>
          <w:szCs w:val="28"/>
        </w:rPr>
        <w:t>Сборник научных трудов кафедры авторского права, смежных прав и частноправовых дисциплин. Выпуск 1. – М.: ФГБОУ ВПО РГАИС, 2014. С. 199-203</w:t>
      </w:r>
      <w:r>
        <w:rPr>
          <w:sz w:val="28"/>
          <w:szCs w:val="28"/>
        </w:rPr>
        <w:t xml:space="preserve"> (</w:t>
      </w:r>
      <w:r w:rsidRPr="001871BB">
        <w:rPr>
          <w:sz w:val="28"/>
          <w:szCs w:val="28"/>
        </w:rPr>
        <w:t>240 с.</w:t>
      </w:r>
      <w:r>
        <w:rPr>
          <w:sz w:val="28"/>
          <w:szCs w:val="28"/>
        </w:rPr>
        <w:t>)</w:t>
      </w:r>
      <w:r w:rsidRPr="001871BB">
        <w:rPr>
          <w:sz w:val="28"/>
          <w:szCs w:val="28"/>
        </w:rPr>
        <w:t>.</w:t>
      </w:r>
      <w:r>
        <w:rPr>
          <w:sz w:val="28"/>
          <w:szCs w:val="28"/>
        </w:rPr>
        <w:t xml:space="preserve"> </w:t>
      </w:r>
      <w:r w:rsidRPr="00BF7D70">
        <w:rPr>
          <w:sz w:val="28"/>
          <w:szCs w:val="28"/>
        </w:rPr>
        <w:t>–</w:t>
      </w:r>
      <w:r>
        <w:rPr>
          <w:sz w:val="28"/>
          <w:szCs w:val="28"/>
        </w:rPr>
        <w:t xml:space="preserve"> </w:t>
      </w:r>
      <w:r w:rsidRPr="004A1E0E">
        <w:rPr>
          <w:sz w:val="28"/>
          <w:szCs w:val="28"/>
        </w:rPr>
        <w:t>0.28</w:t>
      </w:r>
      <w:r>
        <w:rPr>
          <w:sz w:val="28"/>
          <w:szCs w:val="28"/>
        </w:rPr>
        <w:t xml:space="preserve"> </w:t>
      </w:r>
      <w:r w:rsidRPr="00BF7D70">
        <w:rPr>
          <w:sz w:val="28"/>
          <w:szCs w:val="28"/>
        </w:rPr>
        <w:t>п.л.</w:t>
      </w:r>
    </w:p>
    <w:p w:rsidR="004776F1" w:rsidRPr="00BF7D70" w:rsidRDefault="004776F1" w:rsidP="00BF7D70">
      <w:pPr>
        <w:spacing w:after="0" w:line="360" w:lineRule="auto"/>
        <w:ind w:firstLine="426"/>
        <w:jc w:val="both"/>
        <w:rPr>
          <w:rFonts w:ascii="Times New Roman" w:hAnsi="Times New Roman"/>
          <w:sz w:val="28"/>
          <w:szCs w:val="28"/>
        </w:rPr>
      </w:pPr>
    </w:p>
    <w:sectPr w:rsidR="004776F1" w:rsidRPr="00BF7D70" w:rsidSect="00FD098E">
      <w:headerReference w:type="default" r:id="rId10"/>
      <w:footnotePr>
        <w:numRestart w:val="eachPage"/>
      </w:footnotePr>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60" w:rsidRDefault="00843260" w:rsidP="00A2542F">
      <w:pPr>
        <w:spacing w:after="0" w:line="240" w:lineRule="auto"/>
      </w:pPr>
      <w:r>
        <w:separator/>
      </w:r>
    </w:p>
  </w:endnote>
  <w:endnote w:type="continuationSeparator" w:id="0">
    <w:p w:rsidR="00843260" w:rsidRDefault="00843260" w:rsidP="00A2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60" w:rsidRDefault="00843260" w:rsidP="00A2542F">
      <w:pPr>
        <w:spacing w:after="0" w:line="240" w:lineRule="auto"/>
      </w:pPr>
      <w:r>
        <w:separator/>
      </w:r>
    </w:p>
  </w:footnote>
  <w:footnote w:type="continuationSeparator" w:id="0">
    <w:p w:rsidR="00843260" w:rsidRDefault="00843260" w:rsidP="00A2542F">
      <w:pPr>
        <w:spacing w:after="0" w:line="240" w:lineRule="auto"/>
      </w:pPr>
      <w:r>
        <w:continuationSeparator/>
      </w:r>
    </w:p>
  </w:footnote>
  <w:footnote w:id="1">
    <w:p w:rsidR="000149A8" w:rsidRPr="008F1A15" w:rsidRDefault="000149A8" w:rsidP="000149A8">
      <w:pPr>
        <w:pStyle w:val="a3"/>
        <w:spacing w:after="0" w:line="240" w:lineRule="auto"/>
        <w:jc w:val="both"/>
        <w:rPr>
          <w:rFonts w:ascii="Times New Roman" w:hAnsi="Times New Roman"/>
        </w:rPr>
      </w:pPr>
      <w:r w:rsidRPr="008F1A15">
        <w:rPr>
          <w:rStyle w:val="a5"/>
          <w:rFonts w:ascii="Times New Roman" w:hAnsi="Times New Roman"/>
        </w:rPr>
        <w:footnoteRef/>
      </w:r>
      <w:r w:rsidRPr="008F1A15">
        <w:rPr>
          <w:rFonts w:ascii="Times New Roman" w:hAnsi="Times New Roman"/>
        </w:rPr>
        <w:t xml:space="preserve"> </w:t>
      </w:r>
      <w:proofErr w:type="spellStart"/>
      <w:r w:rsidRPr="008F1A15">
        <w:rPr>
          <w:rFonts w:ascii="Times New Roman" w:hAnsi="Times New Roman"/>
        </w:rPr>
        <w:t>Халфина</w:t>
      </w:r>
      <w:proofErr w:type="spellEnd"/>
      <w:r w:rsidRPr="008F1A15">
        <w:rPr>
          <w:rFonts w:ascii="Times New Roman" w:hAnsi="Times New Roman"/>
        </w:rPr>
        <w:t xml:space="preserve"> Р.О. Право как средство социального управле</w:t>
      </w:r>
      <w:r>
        <w:rPr>
          <w:rFonts w:ascii="Times New Roman" w:hAnsi="Times New Roman"/>
        </w:rPr>
        <w:t>ния. М.: Наука, 1988. С. 145-146</w:t>
      </w:r>
      <w:r w:rsidRPr="008F1A15">
        <w:rPr>
          <w:rFonts w:ascii="Times New Roman" w:hAnsi="Times New Roman"/>
        </w:rPr>
        <w:t>.</w:t>
      </w:r>
    </w:p>
  </w:footnote>
  <w:footnote w:id="2">
    <w:p w:rsidR="000149A8" w:rsidRPr="00AD4CC8" w:rsidRDefault="000149A8" w:rsidP="000149A8">
      <w:pPr>
        <w:pStyle w:val="a3"/>
        <w:spacing w:after="0" w:line="240" w:lineRule="auto"/>
        <w:jc w:val="both"/>
        <w:rPr>
          <w:rFonts w:ascii="Times New Roman" w:hAnsi="Times New Roman"/>
        </w:rPr>
      </w:pPr>
      <w:r w:rsidRPr="00AD4CC8">
        <w:rPr>
          <w:rStyle w:val="a5"/>
          <w:rFonts w:ascii="Times New Roman" w:hAnsi="Times New Roman"/>
        </w:rPr>
        <w:footnoteRef/>
      </w:r>
      <w:r w:rsidRPr="00AD4CC8">
        <w:rPr>
          <w:rFonts w:ascii="Times New Roman" w:hAnsi="Times New Roman"/>
        </w:rPr>
        <w:t xml:space="preserve"> Покровский И.А. Желательная постановка гражданского права в изучении и преподавании // Киев, 1896.  С. 9. (отд. оттиск из </w:t>
      </w:r>
      <w:r>
        <w:rPr>
          <w:rFonts w:ascii="Times New Roman" w:hAnsi="Times New Roman"/>
        </w:rPr>
        <w:t>«</w:t>
      </w:r>
      <w:r w:rsidRPr="00AD4CC8">
        <w:rPr>
          <w:rFonts w:ascii="Times New Roman" w:hAnsi="Times New Roman"/>
        </w:rPr>
        <w:t>Университетских известий</w:t>
      </w:r>
      <w:r>
        <w:rPr>
          <w:rFonts w:ascii="Times New Roman" w:hAnsi="Times New Roman"/>
        </w:rPr>
        <w:t>»</w:t>
      </w:r>
      <w:r w:rsidRPr="00AD4CC8">
        <w:rPr>
          <w:rFonts w:ascii="Times New Roman" w:hAnsi="Times New Roman"/>
        </w:rPr>
        <w:t xml:space="preserve"> за 1896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504"/>
      <w:docPartObj>
        <w:docPartGallery w:val="Page Numbers (Top of Page)"/>
        <w:docPartUnique/>
      </w:docPartObj>
    </w:sdtPr>
    <w:sdtEndPr/>
    <w:sdtContent>
      <w:p w:rsidR="004776F1" w:rsidRDefault="0045699F">
        <w:pPr>
          <w:pStyle w:val="a6"/>
          <w:jc w:val="center"/>
        </w:pPr>
        <w:r w:rsidRPr="004776F1">
          <w:rPr>
            <w:rFonts w:ascii="Times New Roman" w:hAnsi="Times New Roman"/>
            <w:sz w:val="28"/>
            <w:szCs w:val="28"/>
          </w:rPr>
          <w:fldChar w:fldCharType="begin"/>
        </w:r>
        <w:r w:rsidR="004776F1" w:rsidRPr="004776F1">
          <w:rPr>
            <w:rFonts w:ascii="Times New Roman" w:hAnsi="Times New Roman"/>
            <w:sz w:val="28"/>
            <w:szCs w:val="28"/>
          </w:rPr>
          <w:instrText xml:space="preserve"> PAGE   \* MERGEFORMAT </w:instrText>
        </w:r>
        <w:r w:rsidRPr="004776F1">
          <w:rPr>
            <w:rFonts w:ascii="Times New Roman" w:hAnsi="Times New Roman"/>
            <w:sz w:val="28"/>
            <w:szCs w:val="28"/>
          </w:rPr>
          <w:fldChar w:fldCharType="separate"/>
        </w:r>
        <w:r w:rsidR="008A787E">
          <w:rPr>
            <w:rFonts w:ascii="Times New Roman" w:hAnsi="Times New Roman"/>
            <w:noProof/>
            <w:sz w:val="28"/>
            <w:szCs w:val="28"/>
          </w:rPr>
          <w:t>3</w:t>
        </w:r>
        <w:r w:rsidRPr="004776F1">
          <w:rPr>
            <w:rFonts w:ascii="Times New Roman" w:hAnsi="Times New Roman"/>
            <w:sz w:val="28"/>
            <w:szCs w:val="28"/>
          </w:rPr>
          <w:fldChar w:fldCharType="end"/>
        </w:r>
      </w:p>
    </w:sdtContent>
  </w:sdt>
  <w:p w:rsidR="008E0916" w:rsidRDefault="008E09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27E"/>
    <w:multiLevelType w:val="hybridMultilevel"/>
    <w:tmpl w:val="9E3C092E"/>
    <w:lvl w:ilvl="0" w:tplc="0419000F">
      <w:start w:val="1"/>
      <w:numFmt w:val="decimal"/>
      <w:lvlText w:val="%1."/>
      <w:lvlJc w:val="left"/>
      <w:pPr>
        <w:ind w:left="7874"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3A84224"/>
    <w:multiLevelType w:val="hybridMultilevel"/>
    <w:tmpl w:val="39F86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C0012"/>
    <w:multiLevelType w:val="hybridMultilevel"/>
    <w:tmpl w:val="CD640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46DC9"/>
    <w:multiLevelType w:val="hybridMultilevel"/>
    <w:tmpl w:val="122E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hdrShapeDefaults>
    <o:shapedefaults v:ext="edit" spidmax="15361"/>
  </w:hdrShapeDefaults>
  <w:footnotePr>
    <w:numRestart w:val="eachPage"/>
    <w:footnote w:id="-1"/>
    <w:footnote w:id="0"/>
  </w:footnotePr>
  <w:endnotePr>
    <w:endnote w:id="-1"/>
    <w:endnote w:id="0"/>
  </w:endnotePr>
  <w:compat>
    <w:compatSetting w:name="compatibilityMode" w:uri="http://schemas.microsoft.com/office/word" w:val="12"/>
  </w:compat>
  <w:rsids>
    <w:rsidRoot w:val="00A2542F"/>
    <w:rsid w:val="0000176F"/>
    <w:rsid w:val="000149A8"/>
    <w:rsid w:val="00017913"/>
    <w:rsid w:val="00020EC5"/>
    <w:rsid w:val="000221B6"/>
    <w:rsid w:val="00040C10"/>
    <w:rsid w:val="0004216F"/>
    <w:rsid w:val="00042D6F"/>
    <w:rsid w:val="000625B7"/>
    <w:rsid w:val="000655A6"/>
    <w:rsid w:val="00077FF0"/>
    <w:rsid w:val="000A2DFB"/>
    <w:rsid w:val="000A4044"/>
    <w:rsid w:val="000A6531"/>
    <w:rsid w:val="000A7DF1"/>
    <w:rsid w:val="000B4F21"/>
    <w:rsid w:val="000C392E"/>
    <w:rsid w:val="000C6B0F"/>
    <w:rsid w:val="000D7A96"/>
    <w:rsid w:val="001055D1"/>
    <w:rsid w:val="00127273"/>
    <w:rsid w:val="001312B8"/>
    <w:rsid w:val="001429DF"/>
    <w:rsid w:val="001550AD"/>
    <w:rsid w:val="00156123"/>
    <w:rsid w:val="001657D7"/>
    <w:rsid w:val="0018002C"/>
    <w:rsid w:val="001A5295"/>
    <w:rsid w:val="001E2854"/>
    <w:rsid w:val="001F1A5D"/>
    <w:rsid w:val="001F201E"/>
    <w:rsid w:val="00200FD0"/>
    <w:rsid w:val="00225F58"/>
    <w:rsid w:val="0025179D"/>
    <w:rsid w:val="00262044"/>
    <w:rsid w:val="00284CE1"/>
    <w:rsid w:val="002A0DC6"/>
    <w:rsid w:val="002C1BF1"/>
    <w:rsid w:val="002C21A6"/>
    <w:rsid w:val="002E1188"/>
    <w:rsid w:val="00313BD9"/>
    <w:rsid w:val="00322707"/>
    <w:rsid w:val="0034223B"/>
    <w:rsid w:val="003564D7"/>
    <w:rsid w:val="00371FC5"/>
    <w:rsid w:val="00375C8C"/>
    <w:rsid w:val="00395ED1"/>
    <w:rsid w:val="003A474B"/>
    <w:rsid w:val="003B21CF"/>
    <w:rsid w:val="003E2699"/>
    <w:rsid w:val="00407F23"/>
    <w:rsid w:val="004355FC"/>
    <w:rsid w:val="00435AB5"/>
    <w:rsid w:val="0045699F"/>
    <w:rsid w:val="00464B3D"/>
    <w:rsid w:val="004776F1"/>
    <w:rsid w:val="0047799F"/>
    <w:rsid w:val="00494CE5"/>
    <w:rsid w:val="004A3413"/>
    <w:rsid w:val="004B0D17"/>
    <w:rsid w:val="004B7E93"/>
    <w:rsid w:val="004C216C"/>
    <w:rsid w:val="004E1440"/>
    <w:rsid w:val="004E347E"/>
    <w:rsid w:val="004E7093"/>
    <w:rsid w:val="004F528F"/>
    <w:rsid w:val="00511762"/>
    <w:rsid w:val="00517441"/>
    <w:rsid w:val="00546388"/>
    <w:rsid w:val="00550935"/>
    <w:rsid w:val="005713C3"/>
    <w:rsid w:val="0057180F"/>
    <w:rsid w:val="0057720C"/>
    <w:rsid w:val="00580019"/>
    <w:rsid w:val="005A1A07"/>
    <w:rsid w:val="005A58A3"/>
    <w:rsid w:val="005C021C"/>
    <w:rsid w:val="005F67AB"/>
    <w:rsid w:val="00607986"/>
    <w:rsid w:val="00622042"/>
    <w:rsid w:val="00631696"/>
    <w:rsid w:val="006361AE"/>
    <w:rsid w:val="0063627E"/>
    <w:rsid w:val="006426F4"/>
    <w:rsid w:val="00642C4A"/>
    <w:rsid w:val="00643F9F"/>
    <w:rsid w:val="00661CB1"/>
    <w:rsid w:val="00663909"/>
    <w:rsid w:val="00687A92"/>
    <w:rsid w:val="006A19E9"/>
    <w:rsid w:val="006D63DA"/>
    <w:rsid w:val="006E797A"/>
    <w:rsid w:val="006F3D6D"/>
    <w:rsid w:val="006F41B1"/>
    <w:rsid w:val="00720D47"/>
    <w:rsid w:val="007235E0"/>
    <w:rsid w:val="00724305"/>
    <w:rsid w:val="00735736"/>
    <w:rsid w:val="00764EF6"/>
    <w:rsid w:val="00786E99"/>
    <w:rsid w:val="007918B8"/>
    <w:rsid w:val="007A3A0F"/>
    <w:rsid w:val="007A7C1A"/>
    <w:rsid w:val="007B5A24"/>
    <w:rsid w:val="007C5E24"/>
    <w:rsid w:val="007C7C50"/>
    <w:rsid w:val="007D72D9"/>
    <w:rsid w:val="008417B0"/>
    <w:rsid w:val="00842F9D"/>
    <w:rsid w:val="00843260"/>
    <w:rsid w:val="00846383"/>
    <w:rsid w:val="00851459"/>
    <w:rsid w:val="0085553E"/>
    <w:rsid w:val="00857E46"/>
    <w:rsid w:val="00861E21"/>
    <w:rsid w:val="008624B3"/>
    <w:rsid w:val="008703F9"/>
    <w:rsid w:val="00877EC2"/>
    <w:rsid w:val="008864D4"/>
    <w:rsid w:val="008A76C9"/>
    <w:rsid w:val="008A787E"/>
    <w:rsid w:val="008E0916"/>
    <w:rsid w:val="008E7206"/>
    <w:rsid w:val="008F5379"/>
    <w:rsid w:val="00906148"/>
    <w:rsid w:val="0093529D"/>
    <w:rsid w:val="00937275"/>
    <w:rsid w:val="00940313"/>
    <w:rsid w:val="00943226"/>
    <w:rsid w:val="009463D1"/>
    <w:rsid w:val="00946F42"/>
    <w:rsid w:val="0095002F"/>
    <w:rsid w:val="00970432"/>
    <w:rsid w:val="0097520D"/>
    <w:rsid w:val="00975DA2"/>
    <w:rsid w:val="00995541"/>
    <w:rsid w:val="009C1352"/>
    <w:rsid w:val="009D2C1E"/>
    <w:rsid w:val="009D4E59"/>
    <w:rsid w:val="009D582D"/>
    <w:rsid w:val="009E512F"/>
    <w:rsid w:val="009E5815"/>
    <w:rsid w:val="009E7BA0"/>
    <w:rsid w:val="00A2542F"/>
    <w:rsid w:val="00A33EE8"/>
    <w:rsid w:val="00A50A6F"/>
    <w:rsid w:val="00A73953"/>
    <w:rsid w:val="00AC54CF"/>
    <w:rsid w:val="00AE23B3"/>
    <w:rsid w:val="00AF01D2"/>
    <w:rsid w:val="00AF6E74"/>
    <w:rsid w:val="00B14222"/>
    <w:rsid w:val="00B14322"/>
    <w:rsid w:val="00B21A44"/>
    <w:rsid w:val="00B21C2E"/>
    <w:rsid w:val="00B33841"/>
    <w:rsid w:val="00B34C90"/>
    <w:rsid w:val="00B91E89"/>
    <w:rsid w:val="00B9389A"/>
    <w:rsid w:val="00BA2D6F"/>
    <w:rsid w:val="00BB482A"/>
    <w:rsid w:val="00BC0128"/>
    <w:rsid w:val="00BC3303"/>
    <w:rsid w:val="00BD0632"/>
    <w:rsid w:val="00BD3B04"/>
    <w:rsid w:val="00BF14FC"/>
    <w:rsid w:val="00BF7D70"/>
    <w:rsid w:val="00C101B1"/>
    <w:rsid w:val="00C456E2"/>
    <w:rsid w:val="00C54CB2"/>
    <w:rsid w:val="00C60020"/>
    <w:rsid w:val="00C62ED3"/>
    <w:rsid w:val="00C741E8"/>
    <w:rsid w:val="00C80DD1"/>
    <w:rsid w:val="00C82E7C"/>
    <w:rsid w:val="00CA0542"/>
    <w:rsid w:val="00CA748D"/>
    <w:rsid w:val="00CC50E9"/>
    <w:rsid w:val="00CC700C"/>
    <w:rsid w:val="00CD1A43"/>
    <w:rsid w:val="00CD2676"/>
    <w:rsid w:val="00CD53E1"/>
    <w:rsid w:val="00CD5E11"/>
    <w:rsid w:val="00CE4808"/>
    <w:rsid w:val="00CE5107"/>
    <w:rsid w:val="00CF039E"/>
    <w:rsid w:val="00D23EEE"/>
    <w:rsid w:val="00D759A6"/>
    <w:rsid w:val="00D9618A"/>
    <w:rsid w:val="00DB3653"/>
    <w:rsid w:val="00DB4B4F"/>
    <w:rsid w:val="00DC0738"/>
    <w:rsid w:val="00DD4404"/>
    <w:rsid w:val="00DE4796"/>
    <w:rsid w:val="00E16613"/>
    <w:rsid w:val="00E17944"/>
    <w:rsid w:val="00E26BEE"/>
    <w:rsid w:val="00E32EEB"/>
    <w:rsid w:val="00E370B8"/>
    <w:rsid w:val="00E43320"/>
    <w:rsid w:val="00E4349C"/>
    <w:rsid w:val="00E47D4D"/>
    <w:rsid w:val="00E64745"/>
    <w:rsid w:val="00E6622D"/>
    <w:rsid w:val="00E716EA"/>
    <w:rsid w:val="00E72924"/>
    <w:rsid w:val="00EA625D"/>
    <w:rsid w:val="00EB2672"/>
    <w:rsid w:val="00EB66A8"/>
    <w:rsid w:val="00EC3E16"/>
    <w:rsid w:val="00EC7BF6"/>
    <w:rsid w:val="00ED3C36"/>
    <w:rsid w:val="00ED4EC4"/>
    <w:rsid w:val="00EF3624"/>
    <w:rsid w:val="00F0757D"/>
    <w:rsid w:val="00F31500"/>
    <w:rsid w:val="00F363AF"/>
    <w:rsid w:val="00F46191"/>
    <w:rsid w:val="00F601E0"/>
    <w:rsid w:val="00F92A96"/>
    <w:rsid w:val="00F92D86"/>
    <w:rsid w:val="00F92F0D"/>
    <w:rsid w:val="00FA0C7E"/>
    <w:rsid w:val="00FA1FD0"/>
    <w:rsid w:val="00FA7A9F"/>
    <w:rsid w:val="00FB1983"/>
    <w:rsid w:val="00FB67C3"/>
    <w:rsid w:val="00FC3904"/>
    <w:rsid w:val="00FC58BA"/>
    <w:rsid w:val="00FC64BD"/>
    <w:rsid w:val="00FD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2F"/>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542F"/>
    <w:rPr>
      <w:rFonts w:eastAsia="Times New Roman"/>
      <w:sz w:val="20"/>
      <w:szCs w:val="20"/>
      <w:lang w:eastAsia="ru-RU"/>
    </w:rPr>
  </w:style>
  <w:style w:type="character" w:customStyle="1" w:styleId="a4">
    <w:name w:val="Текст сноски Знак"/>
    <w:basedOn w:val="a0"/>
    <w:link w:val="a3"/>
    <w:uiPriority w:val="99"/>
    <w:semiHidden/>
    <w:rsid w:val="00A2542F"/>
    <w:rPr>
      <w:rFonts w:ascii="Calibri" w:eastAsia="Times New Roman" w:hAnsi="Calibri"/>
      <w:sz w:val="20"/>
      <w:szCs w:val="20"/>
      <w:lang w:eastAsia="ru-RU"/>
    </w:rPr>
  </w:style>
  <w:style w:type="character" w:styleId="a5">
    <w:name w:val="footnote reference"/>
    <w:basedOn w:val="a0"/>
    <w:uiPriority w:val="99"/>
    <w:semiHidden/>
    <w:unhideWhenUsed/>
    <w:rsid w:val="00A2542F"/>
    <w:rPr>
      <w:vertAlign w:val="superscript"/>
    </w:rPr>
  </w:style>
  <w:style w:type="paragraph" w:styleId="a6">
    <w:name w:val="header"/>
    <w:basedOn w:val="a"/>
    <w:link w:val="a7"/>
    <w:uiPriority w:val="99"/>
    <w:unhideWhenUsed/>
    <w:rsid w:val="003E26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699"/>
    <w:rPr>
      <w:rFonts w:ascii="Calibri" w:eastAsia="Calibri" w:hAnsi="Calibri"/>
      <w:sz w:val="22"/>
      <w:szCs w:val="22"/>
    </w:rPr>
  </w:style>
  <w:style w:type="paragraph" w:styleId="a8">
    <w:name w:val="footer"/>
    <w:basedOn w:val="a"/>
    <w:link w:val="a9"/>
    <w:uiPriority w:val="99"/>
    <w:semiHidden/>
    <w:unhideWhenUsed/>
    <w:rsid w:val="003E269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2699"/>
    <w:rPr>
      <w:rFonts w:ascii="Calibri" w:eastAsia="Calibri" w:hAnsi="Calibri"/>
      <w:sz w:val="22"/>
      <w:szCs w:val="22"/>
    </w:rPr>
  </w:style>
  <w:style w:type="paragraph" w:customStyle="1" w:styleId="Default">
    <w:name w:val="Default"/>
    <w:rsid w:val="00846383"/>
    <w:pPr>
      <w:autoSpaceDE w:val="0"/>
      <w:autoSpaceDN w:val="0"/>
      <w:adjustRightInd w:val="0"/>
    </w:pPr>
    <w:rPr>
      <w:rFonts w:eastAsiaTheme="minorEastAsia"/>
      <w:color w:val="000000"/>
      <w:lang w:eastAsia="ru-RU"/>
    </w:rPr>
  </w:style>
  <w:style w:type="paragraph" w:styleId="aa">
    <w:name w:val="List Paragraph"/>
    <w:basedOn w:val="a"/>
    <w:uiPriority w:val="34"/>
    <w:qFormat/>
    <w:rsid w:val="00846383"/>
    <w:pPr>
      <w:ind w:left="720"/>
      <w:contextualSpacing/>
    </w:pPr>
    <w:rPr>
      <w:rFonts w:asciiTheme="minorHAnsi" w:eastAsiaTheme="minorEastAsia" w:hAnsiTheme="minorHAnsi" w:cstheme="minorBidi"/>
      <w:lang w:eastAsia="ru-RU"/>
    </w:rPr>
  </w:style>
  <w:style w:type="paragraph" w:customStyle="1" w:styleId="ConsPlusNonformat">
    <w:name w:val="ConsPlusNonformat"/>
    <w:uiPriority w:val="99"/>
    <w:rsid w:val="00B21C2E"/>
    <w:pPr>
      <w:autoSpaceDE w:val="0"/>
      <w:autoSpaceDN w:val="0"/>
      <w:adjustRightInd w:val="0"/>
    </w:pPr>
    <w:rPr>
      <w:rFonts w:ascii="Courier New" w:eastAsia="Calibri" w:hAnsi="Courier New" w:cs="Courier New"/>
      <w:sz w:val="20"/>
      <w:szCs w:val="20"/>
    </w:rPr>
  </w:style>
  <w:style w:type="paragraph" w:customStyle="1" w:styleId="ConsPlusNormal">
    <w:name w:val="ConsPlusNormal"/>
    <w:rsid w:val="00B21C2E"/>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63A82-FA0C-4DAA-8DD9-EC852F03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24</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Каф. авторского права</cp:lastModifiedBy>
  <cp:revision>42</cp:revision>
  <dcterms:created xsi:type="dcterms:W3CDTF">2014-05-25T11:07:00Z</dcterms:created>
  <dcterms:modified xsi:type="dcterms:W3CDTF">2015-03-10T11:15:00Z</dcterms:modified>
</cp:coreProperties>
</file>